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9C8" w:rsidRDefault="00F579C8" w:rsidP="00F579C8">
      <w:pPr>
        <w:spacing w:line="360" w:lineRule="auto"/>
        <w:jc w:val="center"/>
        <w:rPr>
          <w:b/>
          <w:bCs/>
          <w:color w:val="FFCC00"/>
          <w:u w:val="single"/>
        </w:rPr>
      </w:pPr>
    </w:p>
    <w:p w:rsidR="00F579C8" w:rsidRDefault="00F579C8" w:rsidP="00F579C8">
      <w:pPr>
        <w:spacing w:line="360" w:lineRule="auto"/>
        <w:jc w:val="both"/>
        <w:rPr>
          <w:b/>
        </w:rPr>
      </w:pPr>
      <w:r>
        <w:rPr>
          <w:rFonts w:ascii="Arial" w:hAnsi="Arial" w:cs="Arial"/>
          <w:b/>
          <w:i/>
          <w:noProof/>
          <w:snapToGrid/>
          <w:sz w:val="32"/>
          <w:lang w:eastAsia="el-GR"/>
        </w:rPr>
        <w:drawing>
          <wp:inline distT="0" distB="0" distL="0" distR="0">
            <wp:extent cx="558800" cy="5715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9C8" w:rsidRDefault="00F579C8" w:rsidP="00F579C8">
      <w:pPr>
        <w:spacing w:line="360" w:lineRule="auto"/>
        <w:jc w:val="both"/>
        <w:rPr>
          <w:b/>
        </w:rPr>
      </w:pPr>
      <w:r>
        <w:rPr>
          <w:b/>
        </w:rPr>
        <w:t>ΕΛΛΗΝΙΚΗ ΔΗΜΟΚΡΑΤΙΑ                                Μαγούλα22/02/2017</w:t>
      </w:r>
    </w:p>
    <w:p w:rsidR="00F579C8" w:rsidRDefault="00F579C8" w:rsidP="00F579C8">
      <w:pPr>
        <w:spacing w:line="360" w:lineRule="auto"/>
        <w:jc w:val="both"/>
        <w:rPr>
          <w:b/>
        </w:rPr>
      </w:pPr>
      <w:r>
        <w:rPr>
          <w:b/>
        </w:rPr>
        <w:t>ΝΟΜΟΣ ΛΑΚΩΝΙΑΣ                                           Αριθ. Πρωτ: 4304</w:t>
      </w:r>
    </w:p>
    <w:p w:rsidR="00F579C8" w:rsidRPr="00504DE4" w:rsidRDefault="00F579C8" w:rsidP="00F579C8">
      <w:pPr>
        <w:spacing w:line="360" w:lineRule="auto"/>
        <w:jc w:val="both"/>
        <w:rPr>
          <w:b/>
        </w:rPr>
      </w:pPr>
      <w:r>
        <w:rPr>
          <w:b/>
        </w:rPr>
        <w:t xml:space="preserve">ΔΗΜΟΣ ΣΠΑΡΤΗΣ                                              </w:t>
      </w:r>
    </w:p>
    <w:p w:rsidR="00F579C8" w:rsidRDefault="00F579C8" w:rsidP="00F579C8">
      <w:pPr>
        <w:spacing w:line="360" w:lineRule="auto"/>
        <w:jc w:val="center"/>
        <w:rPr>
          <w:b/>
          <w:bCs/>
        </w:rPr>
      </w:pPr>
    </w:p>
    <w:p w:rsidR="00F579C8" w:rsidRPr="00CA18DF" w:rsidRDefault="00F579C8" w:rsidP="00F579C8">
      <w:pPr>
        <w:spacing w:line="360" w:lineRule="auto"/>
        <w:rPr>
          <w:b/>
          <w:bCs/>
        </w:rPr>
      </w:pPr>
    </w:p>
    <w:p w:rsidR="00F579C8" w:rsidRDefault="00F579C8" w:rsidP="00F579C8">
      <w:pPr>
        <w:spacing w:line="360" w:lineRule="auto"/>
        <w:jc w:val="both"/>
        <w:rPr>
          <w:b/>
          <w:bCs/>
        </w:rPr>
      </w:pPr>
    </w:p>
    <w:p w:rsidR="00F579C8" w:rsidRPr="00D54C9B" w:rsidRDefault="00F579C8" w:rsidP="00F579C8">
      <w:pPr>
        <w:spacing w:line="360" w:lineRule="auto"/>
        <w:jc w:val="center"/>
        <w:rPr>
          <w:b/>
          <w:bCs/>
        </w:rPr>
      </w:pPr>
      <w:r w:rsidRPr="00D54C9B">
        <w:rPr>
          <w:b/>
          <w:bCs/>
        </w:rPr>
        <w:t>Περίληψη</w:t>
      </w:r>
      <w:r>
        <w:rPr>
          <w:b/>
          <w:bCs/>
        </w:rPr>
        <w:t xml:space="preserve"> διακήρυξης δημοπρασίας</w:t>
      </w:r>
    </w:p>
    <w:p w:rsidR="00F579C8" w:rsidRDefault="00F579C8" w:rsidP="00F579C8">
      <w:pPr>
        <w:spacing w:line="360" w:lineRule="auto"/>
        <w:jc w:val="center"/>
        <w:rPr>
          <w:b/>
          <w:bCs/>
        </w:rPr>
      </w:pPr>
      <w:r>
        <w:rPr>
          <w:b/>
          <w:bCs/>
        </w:rPr>
        <w:t>για την εκποίηση κατεστραμμένων μεταλλικών κάδων Δήμου Σπάρτης</w:t>
      </w:r>
    </w:p>
    <w:p w:rsidR="00F579C8" w:rsidRDefault="00F579C8" w:rsidP="00F579C8">
      <w:pPr>
        <w:spacing w:line="360" w:lineRule="auto"/>
        <w:jc w:val="center"/>
        <w:rPr>
          <w:b/>
          <w:bCs/>
        </w:rPr>
      </w:pPr>
    </w:p>
    <w:p w:rsidR="00F579C8" w:rsidRDefault="00F579C8" w:rsidP="00F579C8">
      <w:pPr>
        <w:spacing w:line="360" w:lineRule="auto"/>
        <w:jc w:val="center"/>
        <w:rPr>
          <w:b/>
          <w:bCs/>
        </w:rPr>
      </w:pPr>
      <w:r>
        <w:rPr>
          <w:b/>
          <w:bCs/>
        </w:rPr>
        <w:t>Ο ΔΗΜΑΡΧΟΣ ΣΠΑΡΤΗΣ</w:t>
      </w:r>
    </w:p>
    <w:p w:rsidR="00F579C8" w:rsidRDefault="00F579C8" w:rsidP="00F579C8">
      <w:pPr>
        <w:spacing w:line="360" w:lineRule="auto"/>
        <w:jc w:val="both"/>
      </w:pPr>
      <w:r>
        <w:t xml:space="preserve">  Έχοντας υπόψη   την αριθ. 28/2017 Απόφαση Οικονομικής Επιτροπής,</w:t>
      </w:r>
    </w:p>
    <w:p w:rsidR="00F579C8" w:rsidRDefault="00F579C8" w:rsidP="00F579C8">
      <w:pPr>
        <w:spacing w:line="360" w:lineRule="auto"/>
        <w:jc w:val="both"/>
      </w:pPr>
      <w:r>
        <w:t>Προκηρύσσει δημοπρασία για την εκποίηση  κατεστραμμένων μεταλλικών κάδων  απορριμμάτων,  του Δήμου Σπάρτης  που περιγράφονται παρακάτω:</w:t>
      </w:r>
    </w:p>
    <w:p w:rsidR="00F579C8" w:rsidRDefault="00F579C8" w:rsidP="00F579C8">
      <w:pPr>
        <w:spacing w:line="360" w:lineRule="auto"/>
        <w:jc w:val="both"/>
      </w:pPr>
    </w:p>
    <w:tbl>
      <w:tblPr>
        <w:tblStyle w:val="a3"/>
        <w:tblW w:w="0" w:type="auto"/>
        <w:tblLook w:val="04A0"/>
      </w:tblPr>
      <w:tblGrid>
        <w:gridCol w:w="2802"/>
        <w:gridCol w:w="1134"/>
        <w:gridCol w:w="2455"/>
        <w:gridCol w:w="2131"/>
      </w:tblGrid>
      <w:tr w:rsidR="00F579C8" w:rsidTr="0083510B">
        <w:tc>
          <w:tcPr>
            <w:tcW w:w="2802" w:type="dxa"/>
          </w:tcPr>
          <w:p w:rsidR="00F579C8" w:rsidRPr="003E47C5" w:rsidRDefault="00F579C8" w:rsidP="0083510B">
            <w:pPr>
              <w:jc w:val="both"/>
              <w:rPr>
                <w:b/>
                <w:bCs/>
              </w:rPr>
            </w:pPr>
            <w:r w:rsidRPr="003E47C5">
              <w:rPr>
                <w:b/>
                <w:bCs/>
              </w:rPr>
              <w:t>Περιγραφή</w:t>
            </w:r>
          </w:p>
        </w:tc>
        <w:tc>
          <w:tcPr>
            <w:tcW w:w="1134" w:type="dxa"/>
          </w:tcPr>
          <w:p w:rsidR="00F579C8" w:rsidRPr="003E47C5" w:rsidRDefault="00F579C8" w:rsidP="0083510B">
            <w:pPr>
              <w:jc w:val="both"/>
              <w:rPr>
                <w:b/>
                <w:bCs/>
              </w:rPr>
            </w:pPr>
            <w:r w:rsidRPr="003E47C5">
              <w:rPr>
                <w:b/>
                <w:bCs/>
              </w:rPr>
              <w:t>Τεμάχια</w:t>
            </w:r>
          </w:p>
        </w:tc>
        <w:tc>
          <w:tcPr>
            <w:tcW w:w="2455" w:type="dxa"/>
          </w:tcPr>
          <w:p w:rsidR="00F579C8" w:rsidRPr="003E47C5" w:rsidRDefault="00F579C8" w:rsidP="0083510B">
            <w:pPr>
              <w:jc w:val="both"/>
              <w:rPr>
                <w:b/>
                <w:bCs/>
              </w:rPr>
            </w:pPr>
            <w:r w:rsidRPr="003E47C5">
              <w:rPr>
                <w:b/>
                <w:bCs/>
              </w:rPr>
              <w:t>Βάρος σε κιλά/τεμ.</w:t>
            </w:r>
          </w:p>
        </w:tc>
        <w:tc>
          <w:tcPr>
            <w:tcW w:w="2131" w:type="dxa"/>
          </w:tcPr>
          <w:p w:rsidR="00F579C8" w:rsidRPr="003E47C5" w:rsidRDefault="00F579C8" w:rsidP="0083510B">
            <w:pPr>
              <w:jc w:val="both"/>
              <w:rPr>
                <w:b/>
                <w:bCs/>
              </w:rPr>
            </w:pPr>
            <w:r w:rsidRPr="003E47C5">
              <w:rPr>
                <w:b/>
                <w:bCs/>
              </w:rPr>
              <w:t>Σύνολο κιλών</w:t>
            </w:r>
          </w:p>
        </w:tc>
      </w:tr>
      <w:tr w:rsidR="00F579C8" w:rsidTr="0083510B">
        <w:tc>
          <w:tcPr>
            <w:tcW w:w="2802" w:type="dxa"/>
          </w:tcPr>
          <w:p w:rsidR="00F579C8" w:rsidRPr="003E47C5" w:rsidRDefault="00F579C8" w:rsidP="0083510B">
            <w:pPr>
              <w:jc w:val="both"/>
              <w:rPr>
                <w:b/>
                <w:bCs/>
                <w:sz w:val="18"/>
                <w:szCs w:val="18"/>
              </w:rPr>
            </w:pPr>
            <w:r w:rsidRPr="003E47C5">
              <w:rPr>
                <w:b/>
                <w:bCs/>
                <w:sz w:val="18"/>
                <w:szCs w:val="18"/>
              </w:rPr>
              <w:t>Χώροι αποθήκης Ψυχικού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3E47C5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με μεταλλικό καπάκι 1100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24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150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3.600</w:t>
            </w:r>
          </w:p>
        </w:tc>
      </w:tr>
      <w:tr w:rsidR="00F579C8" w:rsidTr="0083510B">
        <w:tc>
          <w:tcPr>
            <w:tcW w:w="2802" w:type="dxa"/>
          </w:tcPr>
          <w:p w:rsidR="00F579C8" w:rsidRPr="003E47C5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με πλαστικό καπάκι 1100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120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>12.960</w:t>
            </w:r>
          </w:p>
        </w:tc>
      </w:tr>
      <w:tr w:rsidR="00F579C8" w:rsidTr="0083510B">
        <w:tc>
          <w:tcPr>
            <w:tcW w:w="2802" w:type="dxa"/>
          </w:tcPr>
          <w:p w:rsidR="00F579C8" w:rsidRPr="003E47C5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με πλαστικό καπάκι 660/770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35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90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3.150</w:t>
            </w:r>
          </w:p>
        </w:tc>
      </w:tr>
      <w:tr w:rsidR="00F579C8" w:rsidTr="0083510B">
        <w:tc>
          <w:tcPr>
            <w:tcW w:w="2802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/>
                <w:bCs/>
                <w:sz w:val="18"/>
                <w:szCs w:val="18"/>
              </w:rPr>
            </w:pPr>
            <w:r w:rsidRPr="005A689C">
              <w:rPr>
                <w:b/>
                <w:bCs/>
                <w:sz w:val="18"/>
                <w:szCs w:val="18"/>
              </w:rPr>
              <w:t>Χώροι Δ.Ε Μυστρά (όπισθεν Δ/νσης Οικ. Υπηρεσιών-Μαγούλα)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 με μεταλλικό καπάκι 1100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8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150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1.200</w:t>
            </w: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 πλαστικό καπάκι 1100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35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120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4.200</w:t>
            </w: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με πλαστικό καπάκι 660/770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6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90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540</w:t>
            </w:r>
          </w:p>
        </w:tc>
      </w:tr>
      <w:tr w:rsidR="00F579C8" w:rsidTr="0083510B">
        <w:tc>
          <w:tcPr>
            <w:tcW w:w="2802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/>
                <w:bCs/>
                <w:sz w:val="18"/>
                <w:szCs w:val="18"/>
              </w:rPr>
            </w:pPr>
            <w:r w:rsidRPr="005A689C">
              <w:rPr>
                <w:b/>
                <w:bCs/>
                <w:sz w:val="18"/>
                <w:szCs w:val="18"/>
              </w:rPr>
              <w:t>Χώροι Δ.Ε Ξηροκαμπίου (Ξηροκάμπι)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Κάδοι απορριμμάτων μεταλλικοί με πλαστικό καπάκι 1100 λίτρων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20</w:t>
            </w: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120</w:t>
            </w: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 xml:space="preserve">  2.400</w:t>
            </w:r>
          </w:p>
        </w:tc>
      </w:tr>
      <w:tr w:rsidR="00F579C8" w:rsidTr="0083510B">
        <w:tc>
          <w:tcPr>
            <w:tcW w:w="2802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</w:tr>
      <w:tr w:rsidR="00F579C8" w:rsidTr="0083510B">
        <w:tc>
          <w:tcPr>
            <w:tcW w:w="2802" w:type="dxa"/>
          </w:tcPr>
          <w:p w:rsidR="00F579C8" w:rsidRPr="005A689C" w:rsidRDefault="00F579C8" w:rsidP="0083510B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Σύνολο κιλών</w:t>
            </w:r>
          </w:p>
        </w:tc>
        <w:tc>
          <w:tcPr>
            <w:tcW w:w="1134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455" w:type="dxa"/>
          </w:tcPr>
          <w:p w:rsidR="00F579C8" w:rsidRDefault="00F579C8" w:rsidP="0083510B">
            <w:pPr>
              <w:jc w:val="both"/>
              <w:rPr>
                <w:bCs/>
              </w:rPr>
            </w:pPr>
          </w:p>
        </w:tc>
        <w:tc>
          <w:tcPr>
            <w:tcW w:w="2131" w:type="dxa"/>
          </w:tcPr>
          <w:p w:rsidR="00F579C8" w:rsidRDefault="00F579C8" w:rsidP="0083510B">
            <w:pPr>
              <w:jc w:val="both"/>
              <w:rPr>
                <w:bCs/>
              </w:rPr>
            </w:pPr>
            <w:r>
              <w:rPr>
                <w:bCs/>
              </w:rPr>
              <w:t>28.050</w:t>
            </w:r>
          </w:p>
        </w:tc>
      </w:tr>
    </w:tbl>
    <w:p w:rsidR="00F579C8" w:rsidRPr="003E47C5" w:rsidRDefault="00F579C8" w:rsidP="00F579C8">
      <w:pPr>
        <w:jc w:val="both"/>
        <w:rPr>
          <w:bCs/>
        </w:rPr>
      </w:pPr>
    </w:p>
    <w:p w:rsidR="00F579C8" w:rsidRPr="003E47C5" w:rsidRDefault="00F579C8" w:rsidP="00F579C8">
      <w:pPr>
        <w:spacing w:line="360" w:lineRule="auto"/>
        <w:jc w:val="both"/>
      </w:pPr>
    </w:p>
    <w:p w:rsidR="00F579C8" w:rsidRDefault="00F579C8" w:rsidP="00F579C8">
      <w:pPr>
        <w:spacing w:line="360" w:lineRule="auto"/>
        <w:jc w:val="both"/>
      </w:pPr>
    </w:p>
    <w:p w:rsidR="00F579C8" w:rsidRDefault="00F579C8" w:rsidP="00F579C8">
      <w:pPr>
        <w:spacing w:line="360" w:lineRule="auto"/>
        <w:jc w:val="both"/>
      </w:pPr>
    </w:p>
    <w:p w:rsidR="00F579C8" w:rsidRDefault="00F579C8" w:rsidP="00F579C8">
      <w:pPr>
        <w:widowControl w:val="0"/>
        <w:autoSpaceDE w:val="0"/>
        <w:autoSpaceDN w:val="0"/>
        <w:spacing w:line="360" w:lineRule="auto"/>
        <w:jc w:val="both"/>
        <w:rPr>
          <w:rFonts w:cs="Courier New"/>
        </w:rPr>
      </w:pPr>
      <w:r w:rsidRPr="004669AD">
        <w:rPr>
          <w:rFonts w:cs="Courier New"/>
        </w:rPr>
        <w:t>Η δημοπρα</w:t>
      </w:r>
      <w:r>
        <w:rPr>
          <w:rFonts w:cs="Courier New"/>
        </w:rPr>
        <w:t xml:space="preserve">σία θα διεξαχθεί την 13/3/2017, ημέρα Δευτέρα </w:t>
      </w:r>
      <w:r w:rsidRPr="004669AD">
        <w:rPr>
          <w:rFonts w:cs="Courier New"/>
        </w:rPr>
        <w:t xml:space="preserve"> </w:t>
      </w:r>
      <w:r>
        <w:rPr>
          <w:rFonts w:cs="Courier New"/>
        </w:rPr>
        <w:t>από ώρα 14:00 έως ώρα 14:30,</w:t>
      </w:r>
      <w:r w:rsidRPr="00CD7BDA">
        <w:rPr>
          <w:rFonts w:cs="Courier New"/>
        </w:rPr>
        <w:t xml:space="preserve"> </w:t>
      </w:r>
      <w:r>
        <w:rPr>
          <w:rFonts w:cs="Courier New"/>
        </w:rPr>
        <w:t>στο Δημοτικό κατάστημα- Κεντρικής πλατείας Σπάρτης, αίθουσα συνεδριάσεων του Δημοτικού Συμβουλίου.</w:t>
      </w:r>
    </w:p>
    <w:p w:rsidR="00F579C8" w:rsidRDefault="00F579C8" w:rsidP="00F579C8">
      <w:pPr>
        <w:widowControl w:val="0"/>
        <w:autoSpaceDE w:val="0"/>
        <w:autoSpaceDN w:val="0"/>
        <w:spacing w:line="360" w:lineRule="auto"/>
        <w:jc w:val="both"/>
        <w:rPr>
          <w:rFonts w:cs="Courier New"/>
        </w:rPr>
      </w:pPr>
    </w:p>
    <w:p w:rsidR="00F579C8" w:rsidRDefault="00F579C8" w:rsidP="00F579C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Το κατώτατο όριο της πρώτης προσφοράς ορίζεται σε 0.09 €/κιλό και για τα τρία </w:t>
      </w:r>
    </w:p>
    <w:p w:rsidR="00F579C8" w:rsidRDefault="00F579C8" w:rsidP="00F579C8">
      <w:pPr>
        <w:autoSpaceDE w:val="0"/>
        <w:autoSpaceDN w:val="0"/>
        <w:adjustRightInd w:val="0"/>
        <w:jc w:val="both"/>
        <w:rPr>
          <w:color w:val="000000"/>
        </w:rPr>
      </w:pPr>
    </w:p>
    <w:p w:rsidR="00F579C8" w:rsidRDefault="00F579C8" w:rsidP="00F579C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είδη, όπως εκτιμήθηκε από την αρμόδια επιτροπή εκτίμησης των προς εκποίηση </w:t>
      </w:r>
    </w:p>
    <w:p w:rsidR="00F579C8" w:rsidRDefault="00F579C8" w:rsidP="00F579C8">
      <w:pPr>
        <w:autoSpaceDE w:val="0"/>
        <w:autoSpaceDN w:val="0"/>
        <w:adjustRightInd w:val="0"/>
        <w:jc w:val="both"/>
        <w:rPr>
          <w:color w:val="000000"/>
        </w:rPr>
      </w:pPr>
    </w:p>
    <w:p w:rsidR="00F579C8" w:rsidRDefault="00F579C8" w:rsidP="00F579C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μεταλλικών κάδων, δηλαδή συνολικό ποσό  € 2.524,50</w:t>
      </w:r>
    </w:p>
    <w:p w:rsidR="00F579C8" w:rsidRPr="004669AD" w:rsidRDefault="00F579C8" w:rsidP="00F579C8">
      <w:pPr>
        <w:widowControl w:val="0"/>
        <w:autoSpaceDE w:val="0"/>
        <w:autoSpaceDN w:val="0"/>
        <w:spacing w:line="360" w:lineRule="auto"/>
        <w:jc w:val="both"/>
        <w:rPr>
          <w:color w:val="0000FF"/>
        </w:rPr>
      </w:pPr>
    </w:p>
    <w:p w:rsidR="00F579C8" w:rsidRPr="000C03AF" w:rsidRDefault="00F579C8" w:rsidP="00F579C8">
      <w:pPr>
        <w:widowControl w:val="0"/>
        <w:autoSpaceDE w:val="0"/>
        <w:autoSpaceDN w:val="0"/>
        <w:spacing w:line="360" w:lineRule="auto"/>
        <w:jc w:val="both"/>
        <w:rPr>
          <w:rFonts w:cs="Tahoma"/>
        </w:rPr>
      </w:pPr>
      <w:r>
        <w:t xml:space="preserve">Μαζί με τη συμμετοχή τους οι ενδιαφερόμενοι πρέπει να καταθέσουν και εγγύηση συμμετοχής που ανέρχεται στο </w:t>
      </w:r>
      <w:r w:rsidRPr="00DC74A8">
        <w:rPr>
          <w:rFonts w:cs="Tahoma"/>
        </w:rPr>
        <w:t xml:space="preserve">ποσό ίσο προς το ένα δέκατο (1/10) του  οριζόμενου ελάχιστου ορίου </w:t>
      </w:r>
      <w:r>
        <w:rPr>
          <w:rFonts w:cs="Tahoma"/>
        </w:rPr>
        <w:t>πρώτης προσφοράς της διακήρυξης, δηλαδή 252,45 €</w:t>
      </w:r>
    </w:p>
    <w:p w:rsidR="00F579C8" w:rsidRDefault="00F579C8" w:rsidP="00F579C8">
      <w:pPr>
        <w:spacing w:line="360" w:lineRule="auto"/>
        <w:jc w:val="both"/>
      </w:pPr>
    </w:p>
    <w:p w:rsidR="00F579C8" w:rsidRDefault="00F579C8" w:rsidP="00F579C8">
      <w:pPr>
        <w:widowControl w:val="0"/>
        <w:spacing w:line="360" w:lineRule="auto"/>
        <w:ind w:right="26"/>
        <w:jc w:val="both"/>
      </w:pPr>
      <w:r>
        <w:t xml:space="preserve"> </w:t>
      </w:r>
      <w:r w:rsidRPr="00DC74A8">
        <w:t>Πληροφορίες για τη δημοπρασία  πα</w:t>
      </w:r>
      <w:r>
        <w:t>ρέχονται από το Γραφείο Προμηθειών της Δ/νσης Οικονομικών Υπηρεσιών καθώς και από τη Δ/νση Περιβάλλοντος  του Δήμου Σπάρτης κατά τις εργάσιμες ημέρες και ώρες στα τηλέφωνα: 27313-61116  και 27310-89300.</w:t>
      </w:r>
    </w:p>
    <w:p w:rsidR="00F579C8" w:rsidRDefault="00F579C8" w:rsidP="00F579C8">
      <w:pPr>
        <w:widowControl w:val="0"/>
        <w:spacing w:line="360" w:lineRule="auto"/>
        <w:ind w:right="26"/>
        <w:jc w:val="both"/>
      </w:pPr>
    </w:p>
    <w:p w:rsidR="00F579C8" w:rsidRDefault="00F579C8" w:rsidP="00F579C8">
      <w:pPr>
        <w:widowControl w:val="0"/>
        <w:spacing w:line="360" w:lineRule="auto"/>
        <w:ind w:right="26"/>
        <w:jc w:val="both"/>
      </w:pPr>
      <w:r>
        <w:t xml:space="preserve">                                                                                 Ο  Δήμαρχος</w:t>
      </w:r>
    </w:p>
    <w:p w:rsidR="00F579C8" w:rsidRDefault="00F579C8" w:rsidP="00F579C8">
      <w:pPr>
        <w:widowControl w:val="0"/>
        <w:spacing w:line="360" w:lineRule="auto"/>
        <w:ind w:right="26"/>
        <w:jc w:val="both"/>
      </w:pPr>
    </w:p>
    <w:p w:rsidR="00F579C8" w:rsidRDefault="00F579C8" w:rsidP="00F579C8">
      <w:pPr>
        <w:widowControl w:val="0"/>
        <w:spacing w:line="360" w:lineRule="auto"/>
        <w:ind w:right="26"/>
        <w:jc w:val="both"/>
      </w:pPr>
    </w:p>
    <w:p w:rsidR="00F579C8" w:rsidRDefault="00F579C8" w:rsidP="00F579C8">
      <w:pPr>
        <w:widowControl w:val="0"/>
        <w:spacing w:line="360" w:lineRule="auto"/>
        <w:ind w:right="26"/>
        <w:jc w:val="both"/>
      </w:pPr>
      <w:r>
        <w:t xml:space="preserve">                                                                               Βαλιώτης Ευάγγελος</w:t>
      </w:r>
    </w:p>
    <w:p w:rsidR="00F579C8" w:rsidRDefault="00F579C8" w:rsidP="00F579C8">
      <w:pPr>
        <w:spacing w:line="360" w:lineRule="auto"/>
        <w:jc w:val="both"/>
      </w:pP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579C8"/>
    <w:rsid w:val="00070E76"/>
    <w:rsid w:val="00852CED"/>
    <w:rsid w:val="00983A69"/>
    <w:rsid w:val="00F5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C8"/>
    <w:pPr>
      <w:spacing w:after="0" w:line="240" w:lineRule="auto"/>
    </w:pPr>
    <w:rPr>
      <w:rFonts w:ascii="Verdana" w:eastAsia="SimSun" w:hAnsi="Verdana" w:cs="Verdana"/>
      <w:snapToGrid w:val="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579C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79C8"/>
    <w:rPr>
      <w:rFonts w:ascii="Tahoma" w:eastAsia="SimSun" w:hAnsi="Tahoma" w:cs="Tahoma"/>
      <w:snapToGrid w:val="0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2</cp:revision>
  <dcterms:created xsi:type="dcterms:W3CDTF">2017-02-23T05:37:00Z</dcterms:created>
  <dcterms:modified xsi:type="dcterms:W3CDTF">2017-02-23T05:37:00Z</dcterms:modified>
</cp:coreProperties>
</file>