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8A6" w:rsidRPr="000563A2" w:rsidRDefault="003108A6" w:rsidP="002403D9">
      <w:pPr>
        <w:suppressAutoHyphens w:val="0"/>
        <w:spacing w:after="0" w:line="288" w:lineRule="auto"/>
        <w:ind w:right="-525"/>
        <w:jc w:val="center"/>
        <w:rPr>
          <w:rFonts w:asciiTheme="minorHAnsi" w:hAnsiTheme="minorHAnsi"/>
          <w:b/>
          <w:sz w:val="28"/>
          <w:szCs w:val="22"/>
          <w:u w:val="single"/>
          <w:lang w:val="el-GR" w:eastAsia="el-GR"/>
        </w:rPr>
      </w:pPr>
      <w:r w:rsidRPr="000563A2">
        <w:rPr>
          <w:rFonts w:asciiTheme="minorHAnsi" w:hAnsiTheme="minorHAnsi"/>
          <w:b/>
          <w:sz w:val="28"/>
          <w:szCs w:val="22"/>
          <w:u w:val="single"/>
          <w:lang w:val="el-GR" w:eastAsia="el-GR"/>
        </w:rPr>
        <w:t>ΥΠΟΔΕΙΓΜΑ</w:t>
      </w:r>
    </w:p>
    <w:p w:rsidR="002403D9" w:rsidRPr="000563A2" w:rsidRDefault="002403D9" w:rsidP="002403D9">
      <w:pPr>
        <w:suppressAutoHyphens w:val="0"/>
        <w:spacing w:after="0" w:line="288" w:lineRule="auto"/>
        <w:ind w:right="-525"/>
        <w:jc w:val="center"/>
        <w:rPr>
          <w:rFonts w:asciiTheme="minorHAnsi" w:hAnsiTheme="minorHAnsi"/>
          <w:b/>
          <w:sz w:val="28"/>
          <w:szCs w:val="22"/>
          <w:u w:val="single"/>
          <w:lang w:val="el-GR" w:eastAsia="el-GR"/>
        </w:rPr>
      </w:pPr>
      <w:r w:rsidRPr="000563A2">
        <w:rPr>
          <w:rFonts w:asciiTheme="minorHAnsi" w:hAnsiTheme="minorHAnsi"/>
          <w:b/>
          <w:sz w:val="28"/>
          <w:szCs w:val="22"/>
          <w:u w:val="single"/>
          <w:lang w:val="el-GR" w:eastAsia="el-GR"/>
        </w:rPr>
        <w:t>ΟΙΚΟΝΟΜΙΚΗ</w:t>
      </w:r>
      <w:r w:rsidR="003108A6" w:rsidRPr="000563A2">
        <w:rPr>
          <w:rFonts w:asciiTheme="minorHAnsi" w:hAnsiTheme="minorHAnsi"/>
          <w:b/>
          <w:sz w:val="28"/>
          <w:szCs w:val="22"/>
          <w:u w:val="single"/>
          <w:lang w:val="el-GR" w:eastAsia="el-GR"/>
        </w:rPr>
        <w:t>Σ</w:t>
      </w:r>
      <w:r w:rsidRPr="000563A2">
        <w:rPr>
          <w:rFonts w:asciiTheme="minorHAnsi" w:hAnsiTheme="minorHAnsi"/>
          <w:b/>
          <w:sz w:val="28"/>
          <w:szCs w:val="22"/>
          <w:u w:val="single"/>
          <w:lang w:val="el-GR" w:eastAsia="el-GR"/>
        </w:rPr>
        <w:t xml:space="preserve"> ΠΡΟΣΦΟΡΑ</w:t>
      </w:r>
      <w:r w:rsidR="003108A6" w:rsidRPr="000563A2">
        <w:rPr>
          <w:rFonts w:asciiTheme="minorHAnsi" w:hAnsiTheme="minorHAnsi"/>
          <w:b/>
          <w:sz w:val="28"/>
          <w:szCs w:val="22"/>
          <w:u w:val="single"/>
          <w:lang w:val="el-GR" w:eastAsia="el-GR"/>
        </w:rPr>
        <w:t>Σ</w:t>
      </w:r>
      <w:r w:rsidRPr="000563A2">
        <w:rPr>
          <w:rFonts w:asciiTheme="minorHAnsi" w:hAnsiTheme="minorHAnsi"/>
          <w:b/>
          <w:sz w:val="28"/>
          <w:szCs w:val="22"/>
          <w:u w:val="single"/>
          <w:lang w:val="el-GR" w:eastAsia="el-GR"/>
        </w:rPr>
        <w:t xml:space="preserve"> </w:t>
      </w:r>
    </w:p>
    <w:p w:rsidR="002403D9" w:rsidRPr="0062364E" w:rsidRDefault="002403D9" w:rsidP="002403D9">
      <w:pPr>
        <w:suppressAutoHyphens w:val="0"/>
        <w:spacing w:after="0" w:line="288" w:lineRule="auto"/>
        <w:ind w:right="-525"/>
        <w:jc w:val="center"/>
        <w:rPr>
          <w:rFonts w:ascii="Verdana" w:hAnsi="Verdana"/>
          <w:b/>
          <w:szCs w:val="22"/>
          <w:lang w:val="el-GR" w:eastAsia="el-GR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3708"/>
        <w:gridCol w:w="1206"/>
        <w:gridCol w:w="1854"/>
        <w:gridCol w:w="3060"/>
      </w:tblGrid>
      <w:tr w:rsidR="002403D9" w:rsidRPr="0062364E" w:rsidTr="005102C1">
        <w:tc>
          <w:tcPr>
            <w:tcW w:w="3708" w:type="dxa"/>
            <w:shd w:val="clear" w:color="auto" w:fill="auto"/>
          </w:tcPr>
          <w:p w:rsidR="002403D9" w:rsidRPr="0062364E" w:rsidRDefault="002403D9" w:rsidP="005102C1">
            <w:pPr>
              <w:suppressAutoHyphens w:val="0"/>
              <w:spacing w:after="0" w:line="288" w:lineRule="auto"/>
              <w:ind w:right="-99"/>
              <w:jc w:val="left"/>
              <w:rPr>
                <w:rFonts w:ascii="Verdana" w:hAnsi="Verdana"/>
                <w:sz w:val="18"/>
                <w:szCs w:val="18"/>
                <w:lang w:val="el-GR" w:eastAsia="el-GR"/>
              </w:rPr>
            </w:pPr>
            <w:r w:rsidRPr="0062364E">
              <w:rPr>
                <w:rFonts w:ascii="Verdana" w:hAnsi="Verdana"/>
                <w:sz w:val="18"/>
                <w:szCs w:val="18"/>
                <w:lang w:val="el-GR" w:eastAsia="el-GR"/>
              </w:rPr>
              <w:t>Στοιχεία Οικονομικού Φορέα</w:t>
            </w:r>
          </w:p>
        </w:tc>
        <w:tc>
          <w:tcPr>
            <w:tcW w:w="1206" w:type="dxa"/>
            <w:shd w:val="clear" w:color="auto" w:fill="auto"/>
          </w:tcPr>
          <w:p w:rsidR="002403D9" w:rsidRPr="0062364E" w:rsidRDefault="002403D9" w:rsidP="005102C1">
            <w:pPr>
              <w:suppressAutoHyphens w:val="0"/>
              <w:spacing w:after="0" w:line="288" w:lineRule="auto"/>
              <w:ind w:right="-525"/>
              <w:jc w:val="center"/>
              <w:rPr>
                <w:rFonts w:ascii="Verdana" w:hAnsi="Verdana"/>
                <w:b/>
                <w:szCs w:val="22"/>
                <w:lang w:val="el-GR" w:eastAsia="el-GR"/>
              </w:rPr>
            </w:pPr>
          </w:p>
        </w:tc>
        <w:tc>
          <w:tcPr>
            <w:tcW w:w="1854" w:type="dxa"/>
            <w:shd w:val="clear" w:color="auto" w:fill="auto"/>
          </w:tcPr>
          <w:p w:rsidR="002403D9" w:rsidRPr="0062364E" w:rsidRDefault="002403D9" w:rsidP="005102C1">
            <w:pPr>
              <w:suppressAutoHyphens w:val="0"/>
              <w:spacing w:after="0" w:line="288" w:lineRule="auto"/>
              <w:ind w:right="-525"/>
              <w:jc w:val="center"/>
              <w:rPr>
                <w:rFonts w:ascii="Verdana" w:hAnsi="Verdana"/>
                <w:b/>
                <w:szCs w:val="22"/>
                <w:lang w:val="el-GR" w:eastAsia="el-GR"/>
              </w:rPr>
            </w:pPr>
          </w:p>
        </w:tc>
        <w:tc>
          <w:tcPr>
            <w:tcW w:w="3060" w:type="dxa"/>
            <w:shd w:val="clear" w:color="auto" w:fill="auto"/>
          </w:tcPr>
          <w:p w:rsidR="002403D9" w:rsidRPr="0062364E" w:rsidRDefault="002403D9" w:rsidP="005102C1">
            <w:pPr>
              <w:suppressAutoHyphens w:val="0"/>
              <w:spacing w:after="0" w:line="288" w:lineRule="auto"/>
              <w:ind w:right="-108"/>
              <w:jc w:val="left"/>
              <w:rPr>
                <w:rFonts w:ascii="Verdana" w:hAnsi="Verdana"/>
                <w:sz w:val="18"/>
                <w:szCs w:val="18"/>
                <w:lang w:val="el-GR" w:eastAsia="el-GR"/>
              </w:rPr>
            </w:pPr>
            <w:r w:rsidRPr="0062364E">
              <w:rPr>
                <w:rFonts w:ascii="Verdana" w:hAnsi="Verdana"/>
                <w:sz w:val="18"/>
                <w:szCs w:val="18"/>
                <w:lang w:val="el-GR" w:eastAsia="el-GR"/>
              </w:rPr>
              <w:t>Προς τον Δήμο ………….</w:t>
            </w:r>
          </w:p>
        </w:tc>
      </w:tr>
      <w:tr w:rsidR="002403D9" w:rsidRPr="0062364E" w:rsidTr="005102C1">
        <w:tc>
          <w:tcPr>
            <w:tcW w:w="3708" w:type="dxa"/>
            <w:shd w:val="clear" w:color="auto" w:fill="auto"/>
            <w:vAlign w:val="bottom"/>
          </w:tcPr>
          <w:p w:rsidR="002403D9" w:rsidRPr="0062364E" w:rsidRDefault="002403D9" w:rsidP="005102C1">
            <w:pPr>
              <w:suppressAutoHyphens w:val="0"/>
              <w:spacing w:after="0" w:line="288" w:lineRule="auto"/>
              <w:ind w:right="-525"/>
              <w:jc w:val="left"/>
              <w:rPr>
                <w:rFonts w:ascii="Verdana" w:hAnsi="Verdana"/>
                <w:sz w:val="18"/>
                <w:szCs w:val="18"/>
                <w:lang w:val="el-GR" w:eastAsia="el-GR"/>
              </w:rPr>
            </w:pPr>
            <w:r w:rsidRPr="0062364E">
              <w:rPr>
                <w:rFonts w:ascii="Verdana" w:hAnsi="Verdana"/>
                <w:sz w:val="18"/>
                <w:szCs w:val="18"/>
                <w:lang w:val="el-GR" w:eastAsia="el-GR"/>
              </w:rPr>
              <w:t xml:space="preserve">(επωνυμία διεύθυνση </w:t>
            </w:r>
            <w:proofErr w:type="spellStart"/>
            <w:r w:rsidRPr="0062364E">
              <w:rPr>
                <w:rFonts w:ascii="Verdana" w:hAnsi="Verdana"/>
                <w:sz w:val="18"/>
                <w:szCs w:val="18"/>
                <w:lang w:val="el-GR" w:eastAsia="el-GR"/>
              </w:rPr>
              <w:t>κ.λ.π</w:t>
            </w:r>
            <w:proofErr w:type="spellEnd"/>
            <w:r w:rsidRPr="0062364E">
              <w:rPr>
                <w:rFonts w:ascii="Verdana" w:hAnsi="Verdana"/>
                <w:sz w:val="18"/>
                <w:szCs w:val="18"/>
                <w:lang w:val="el-GR" w:eastAsia="el-GR"/>
              </w:rPr>
              <w:t>.)</w:t>
            </w:r>
          </w:p>
        </w:tc>
        <w:tc>
          <w:tcPr>
            <w:tcW w:w="1206" w:type="dxa"/>
            <w:shd w:val="clear" w:color="auto" w:fill="auto"/>
          </w:tcPr>
          <w:p w:rsidR="002403D9" w:rsidRPr="0062364E" w:rsidRDefault="002403D9" w:rsidP="005102C1">
            <w:pPr>
              <w:suppressAutoHyphens w:val="0"/>
              <w:spacing w:after="0" w:line="288" w:lineRule="auto"/>
              <w:ind w:right="-525"/>
              <w:jc w:val="center"/>
              <w:rPr>
                <w:rFonts w:ascii="Verdana" w:hAnsi="Verdana"/>
                <w:b/>
                <w:szCs w:val="22"/>
                <w:lang w:val="el-GR" w:eastAsia="el-GR"/>
              </w:rPr>
            </w:pPr>
          </w:p>
        </w:tc>
        <w:tc>
          <w:tcPr>
            <w:tcW w:w="1854" w:type="dxa"/>
            <w:shd w:val="clear" w:color="auto" w:fill="auto"/>
          </w:tcPr>
          <w:p w:rsidR="002403D9" w:rsidRPr="0062364E" w:rsidRDefault="002403D9" w:rsidP="005102C1">
            <w:pPr>
              <w:suppressAutoHyphens w:val="0"/>
              <w:spacing w:after="0" w:line="288" w:lineRule="auto"/>
              <w:ind w:right="-525"/>
              <w:jc w:val="center"/>
              <w:rPr>
                <w:rFonts w:ascii="Verdana" w:hAnsi="Verdana"/>
                <w:b/>
                <w:szCs w:val="22"/>
                <w:lang w:val="el-GR" w:eastAsia="el-GR"/>
              </w:rPr>
            </w:pPr>
          </w:p>
        </w:tc>
        <w:tc>
          <w:tcPr>
            <w:tcW w:w="3060" w:type="dxa"/>
            <w:shd w:val="clear" w:color="auto" w:fill="auto"/>
          </w:tcPr>
          <w:p w:rsidR="002403D9" w:rsidRPr="0062364E" w:rsidRDefault="003108A6" w:rsidP="005102C1">
            <w:pPr>
              <w:suppressAutoHyphens w:val="0"/>
              <w:spacing w:after="0" w:line="288" w:lineRule="auto"/>
              <w:ind w:right="-108"/>
              <w:jc w:val="left"/>
              <w:rPr>
                <w:rFonts w:ascii="Verdana" w:hAnsi="Verdana"/>
                <w:sz w:val="18"/>
                <w:szCs w:val="18"/>
                <w:lang w:val="el-GR" w:eastAsia="el-GR"/>
              </w:rPr>
            </w:pPr>
            <w:r>
              <w:rPr>
                <w:rFonts w:ascii="Verdana" w:hAnsi="Verdana"/>
                <w:sz w:val="18"/>
                <w:szCs w:val="18"/>
                <w:lang w:val="el-GR" w:eastAsia="el-GR"/>
              </w:rPr>
              <w:t>Ημερομηνία : ….../…../2021</w:t>
            </w:r>
          </w:p>
        </w:tc>
      </w:tr>
    </w:tbl>
    <w:p w:rsidR="002403D9" w:rsidRPr="0062364E" w:rsidRDefault="002403D9" w:rsidP="002403D9">
      <w:pPr>
        <w:suppressAutoHyphens w:val="0"/>
        <w:spacing w:after="0" w:line="288" w:lineRule="auto"/>
        <w:ind w:right="-525"/>
        <w:rPr>
          <w:rFonts w:ascii="Verdana" w:hAnsi="Verdana"/>
          <w:b/>
          <w:szCs w:val="22"/>
          <w:lang w:val="el-GR" w:eastAsia="el-GR"/>
        </w:rPr>
      </w:pPr>
    </w:p>
    <w:p w:rsidR="002403D9" w:rsidRPr="000563A2" w:rsidRDefault="002403D9" w:rsidP="002403D9">
      <w:pPr>
        <w:suppressAutoHyphens w:val="0"/>
        <w:spacing w:after="0" w:line="288" w:lineRule="auto"/>
        <w:ind w:right="-525"/>
        <w:jc w:val="center"/>
        <w:rPr>
          <w:rFonts w:asciiTheme="minorHAnsi" w:hAnsiTheme="minorHAnsi"/>
          <w:b/>
          <w:sz w:val="20"/>
          <w:szCs w:val="20"/>
          <w:lang w:val="el-GR" w:eastAsia="el-GR"/>
        </w:rPr>
      </w:pPr>
    </w:p>
    <w:p w:rsidR="002403D9" w:rsidRPr="000563A2" w:rsidRDefault="002403D9" w:rsidP="002403D9">
      <w:pPr>
        <w:suppressAutoHyphens w:val="0"/>
        <w:spacing w:after="0" w:line="288" w:lineRule="auto"/>
        <w:ind w:right="-525"/>
        <w:jc w:val="center"/>
        <w:rPr>
          <w:rFonts w:asciiTheme="minorHAnsi" w:hAnsiTheme="minorHAnsi" w:cs="Times New Roman"/>
          <w:bCs/>
          <w:sz w:val="20"/>
          <w:szCs w:val="20"/>
          <w:lang w:val="el-GR" w:eastAsia="el-GR"/>
        </w:rPr>
      </w:pPr>
      <w:r w:rsidRPr="000563A2">
        <w:rPr>
          <w:rFonts w:asciiTheme="minorHAnsi" w:hAnsiTheme="minorHAnsi"/>
          <w:sz w:val="20"/>
          <w:szCs w:val="20"/>
          <w:lang w:val="el-GR" w:eastAsia="el-GR"/>
        </w:rPr>
        <w:t>Οικονομική προσφορά για τον διαγωνισμό :</w:t>
      </w:r>
      <w:r w:rsidRPr="000563A2">
        <w:rPr>
          <w:rFonts w:asciiTheme="minorHAnsi" w:hAnsiTheme="minorHAnsi" w:cs="Times New Roman"/>
          <w:bCs/>
          <w:sz w:val="20"/>
          <w:szCs w:val="20"/>
          <w:lang w:val="el-GR" w:eastAsia="el-GR"/>
        </w:rPr>
        <w:t xml:space="preserve"> </w:t>
      </w:r>
    </w:p>
    <w:p w:rsidR="002403D9" w:rsidRPr="000563A2" w:rsidRDefault="002403D9" w:rsidP="002403D9">
      <w:pPr>
        <w:suppressAutoHyphens w:val="0"/>
        <w:spacing w:after="0" w:line="288" w:lineRule="auto"/>
        <w:ind w:right="-525"/>
        <w:jc w:val="center"/>
        <w:rPr>
          <w:rFonts w:asciiTheme="minorHAnsi" w:hAnsiTheme="minorHAnsi" w:cs="Times New Roman"/>
          <w:b/>
          <w:bCs/>
          <w:sz w:val="20"/>
          <w:szCs w:val="20"/>
          <w:lang w:val="el-GR" w:eastAsia="el-GR"/>
        </w:rPr>
      </w:pPr>
      <w:r w:rsidRPr="000563A2">
        <w:rPr>
          <w:rFonts w:asciiTheme="minorHAnsi" w:hAnsiTheme="minorHAnsi" w:cs="Times New Roman"/>
          <w:b/>
          <w:bCs/>
          <w:sz w:val="20"/>
          <w:szCs w:val="20"/>
          <w:lang w:val="el-GR" w:eastAsia="el-GR"/>
        </w:rPr>
        <w:t>«</w:t>
      </w:r>
      <w:r w:rsidR="003108A6" w:rsidRPr="000563A2">
        <w:rPr>
          <w:rFonts w:asciiTheme="minorHAnsi" w:hAnsiTheme="minorHAnsi"/>
          <w:b/>
          <w:sz w:val="20"/>
          <w:szCs w:val="20"/>
          <w:lang w:val="el-GR"/>
        </w:rPr>
        <w:t>Εκπόνηση Σχεδίου  Φόρτισης Ηλεκτρικών Οχημάτων (Σ.Φ.Η.Ο.) στο Δήμο Σπάρτης</w:t>
      </w:r>
      <w:r w:rsidRPr="000563A2">
        <w:rPr>
          <w:rFonts w:asciiTheme="minorHAnsi" w:hAnsiTheme="minorHAnsi" w:cs="Times New Roman"/>
          <w:b/>
          <w:bCs/>
          <w:sz w:val="20"/>
          <w:szCs w:val="20"/>
          <w:lang w:val="el-GR" w:eastAsia="el-GR"/>
        </w:rPr>
        <w:t>»</w:t>
      </w:r>
    </w:p>
    <w:p w:rsidR="002403D9" w:rsidRPr="000563A2" w:rsidRDefault="002403D9" w:rsidP="002403D9">
      <w:pPr>
        <w:suppressAutoHyphens w:val="0"/>
        <w:spacing w:after="0" w:line="288" w:lineRule="auto"/>
        <w:ind w:right="-525"/>
        <w:jc w:val="center"/>
        <w:rPr>
          <w:rFonts w:asciiTheme="minorHAnsi" w:hAnsiTheme="minorHAnsi" w:cs="Times New Roman"/>
          <w:b/>
          <w:bCs/>
          <w:sz w:val="20"/>
          <w:szCs w:val="20"/>
          <w:lang w:val="el-GR" w:eastAsia="el-GR"/>
        </w:rPr>
      </w:pPr>
    </w:p>
    <w:p w:rsidR="002403D9" w:rsidRPr="000563A2" w:rsidRDefault="002403D9" w:rsidP="002403D9">
      <w:pPr>
        <w:suppressAutoHyphens w:val="0"/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="Times New Roman"/>
          <w:b/>
          <w:bCs/>
          <w:sz w:val="20"/>
          <w:szCs w:val="20"/>
          <w:lang w:val="el-GR" w:eastAsia="el-GR"/>
        </w:rPr>
      </w:pPr>
      <w:r w:rsidRPr="000563A2">
        <w:rPr>
          <w:rFonts w:asciiTheme="minorHAnsi" w:hAnsiTheme="minorHAnsi" w:cs="Times New Roman"/>
          <w:bCs/>
          <w:sz w:val="20"/>
          <w:szCs w:val="20"/>
          <w:lang w:val="el-GR" w:eastAsia="el-GR"/>
        </w:rPr>
        <w:t>Υποβάλλουμε την οικονομική προσφορά μας για τον διαγωνισμό</w:t>
      </w:r>
      <w:r w:rsidRPr="000563A2">
        <w:rPr>
          <w:rFonts w:asciiTheme="minorHAnsi" w:hAnsiTheme="minorHAnsi" w:cs="Times New Roman"/>
          <w:b/>
          <w:bCs/>
          <w:sz w:val="20"/>
          <w:szCs w:val="20"/>
          <w:lang w:val="el-GR" w:eastAsia="el-GR"/>
        </w:rPr>
        <w:t xml:space="preserve"> </w:t>
      </w:r>
      <w:r w:rsidRPr="000563A2">
        <w:rPr>
          <w:rFonts w:asciiTheme="minorHAnsi" w:hAnsiTheme="minorHAnsi" w:cs="Tahoma"/>
          <w:b/>
          <w:sz w:val="20"/>
          <w:szCs w:val="20"/>
          <w:lang w:val="el-GR"/>
        </w:rPr>
        <w:t>«</w:t>
      </w:r>
      <w:r w:rsidR="003108A6" w:rsidRPr="000563A2">
        <w:rPr>
          <w:rFonts w:asciiTheme="minorHAnsi" w:hAnsiTheme="minorHAnsi"/>
          <w:b/>
          <w:sz w:val="20"/>
          <w:szCs w:val="20"/>
          <w:lang w:val="el-GR"/>
        </w:rPr>
        <w:t>Εκπόνηση Σχεδίου  Φόρτισης Ηλεκτρικών Οχημάτων (Σ.Φ.Η.Ο.) στο Δήμο Σπάρτης</w:t>
      </w:r>
      <w:r w:rsidRPr="000563A2">
        <w:rPr>
          <w:rFonts w:asciiTheme="minorHAnsi" w:hAnsiTheme="minorHAnsi" w:cs="Tahoma"/>
          <w:b/>
          <w:sz w:val="20"/>
          <w:szCs w:val="20"/>
          <w:lang w:val="el-GR"/>
        </w:rPr>
        <w:t xml:space="preserve">» </w:t>
      </w:r>
      <w:r w:rsidRPr="000563A2">
        <w:rPr>
          <w:rFonts w:asciiTheme="minorHAnsi" w:hAnsiTheme="minorHAnsi" w:cs="Times New Roman"/>
          <w:bCs/>
          <w:sz w:val="20"/>
          <w:szCs w:val="20"/>
          <w:lang w:val="el-GR" w:eastAsia="el-GR"/>
        </w:rPr>
        <w:t>που έχει προκηρύξει ο Δήμος σας.</w:t>
      </w:r>
    </w:p>
    <w:p w:rsidR="002403D9" w:rsidRPr="000563A2" w:rsidRDefault="002403D9" w:rsidP="002403D9">
      <w:pPr>
        <w:suppressAutoHyphens w:val="0"/>
        <w:spacing w:after="0" w:line="288" w:lineRule="auto"/>
        <w:ind w:right="-525"/>
        <w:rPr>
          <w:rFonts w:asciiTheme="minorHAnsi" w:hAnsiTheme="minorHAnsi" w:cs="Times New Roman"/>
          <w:bCs/>
          <w:sz w:val="20"/>
          <w:szCs w:val="20"/>
          <w:lang w:val="el-GR" w:eastAsia="el-GR"/>
        </w:rPr>
      </w:pPr>
    </w:p>
    <w:p w:rsidR="002403D9" w:rsidRPr="000563A2" w:rsidRDefault="002403D9" w:rsidP="002403D9">
      <w:pPr>
        <w:suppressAutoHyphens w:val="0"/>
        <w:spacing w:after="0" w:line="288" w:lineRule="auto"/>
        <w:ind w:right="-525"/>
        <w:rPr>
          <w:rFonts w:asciiTheme="minorHAnsi" w:hAnsiTheme="minorHAnsi" w:cs="Times New Roman"/>
          <w:bCs/>
          <w:sz w:val="20"/>
          <w:szCs w:val="20"/>
          <w:lang w:val="el-GR" w:eastAsia="el-GR"/>
        </w:rPr>
      </w:pPr>
      <w:r w:rsidRPr="000563A2">
        <w:rPr>
          <w:rFonts w:asciiTheme="minorHAnsi" w:hAnsiTheme="minorHAnsi" w:cs="Times New Roman"/>
          <w:bCs/>
          <w:sz w:val="20"/>
          <w:szCs w:val="20"/>
          <w:lang w:val="el-GR" w:eastAsia="el-GR"/>
        </w:rPr>
        <w:t>Η προσφορά μας ισχύει και δεσμεύει την εταιρεία μας μέχρι την ………/……/202….</w:t>
      </w:r>
    </w:p>
    <w:p w:rsidR="002403D9" w:rsidRPr="000563A2" w:rsidRDefault="002403D9" w:rsidP="002403D9">
      <w:pPr>
        <w:suppressAutoHyphens w:val="0"/>
        <w:spacing w:after="0" w:line="288" w:lineRule="auto"/>
        <w:ind w:right="-525"/>
        <w:rPr>
          <w:rFonts w:asciiTheme="minorHAnsi" w:hAnsiTheme="minorHAnsi" w:cs="Times New Roman"/>
          <w:bCs/>
          <w:sz w:val="20"/>
          <w:szCs w:val="20"/>
          <w:lang w:val="el-GR" w:eastAsia="el-GR"/>
        </w:rPr>
      </w:pPr>
    </w:p>
    <w:p w:rsidR="002403D9" w:rsidRPr="000563A2" w:rsidRDefault="002403D9" w:rsidP="002403D9">
      <w:pPr>
        <w:suppressAutoHyphens w:val="0"/>
        <w:spacing w:after="0" w:line="288" w:lineRule="auto"/>
        <w:ind w:right="-525"/>
        <w:rPr>
          <w:rFonts w:asciiTheme="minorHAnsi" w:hAnsiTheme="minorHAnsi" w:cs="Times New Roman"/>
          <w:bCs/>
          <w:sz w:val="20"/>
          <w:szCs w:val="20"/>
          <w:lang w:val="el-GR" w:eastAsia="el-GR"/>
        </w:rPr>
      </w:pPr>
      <w:r w:rsidRPr="000563A2">
        <w:rPr>
          <w:rFonts w:asciiTheme="minorHAnsi" w:hAnsiTheme="minorHAnsi" w:cs="Times New Roman"/>
          <w:bCs/>
          <w:sz w:val="20"/>
          <w:szCs w:val="20"/>
          <w:lang w:val="el-GR" w:eastAsia="el-GR"/>
        </w:rPr>
        <w:t>Η οικονομικ</w:t>
      </w:r>
      <w:r w:rsidR="00BD722D">
        <w:rPr>
          <w:rFonts w:asciiTheme="minorHAnsi" w:hAnsiTheme="minorHAnsi" w:cs="Times New Roman"/>
          <w:bCs/>
          <w:sz w:val="20"/>
          <w:szCs w:val="20"/>
          <w:lang w:val="el-GR" w:eastAsia="el-GR"/>
        </w:rPr>
        <w:t>ή προσφορά μας εμφανίζεται στον  παρακάτω πίνακα</w:t>
      </w:r>
      <w:bookmarkStart w:id="0" w:name="_GoBack"/>
      <w:bookmarkEnd w:id="0"/>
    </w:p>
    <w:p w:rsidR="002403D9" w:rsidRPr="000563A2" w:rsidRDefault="002403D9" w:rsidP="002403D9">
      <w:pPr>
        <w:suppressAutoHyphens w:val="0"/>
        <w:spacing w:after="0" w:line="288" w:lineRule="auto"/>
        <w:ind w:right="-525"/>
        <w:rPr>
          <w:rFonts w:asciiTheme="minorHAnsi" w:hAnsiTheme="minorHAnsi" w:cs="Times New Roman"/>
          <w:sz w:val="20"/>
          <w:szCs w:val="20"/>
          <w:lang w:val="el-GR" w:eastAsia="el-GR"/>
        </w:rPr>
      </w:pPr>
    </w:p>
    <w:tbl>
      <w:tblPr>
        <w:tblW w:w="87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1187"/>
        <w:gridCol w:w="2994"/>
        <w:gridCol w:w="1516"/>
        <w:gridCol w:w="993"/>
        <w:gridCol w:w="1517"/>
      </w:tblGrid>
      <w:tr w:rsidR="000563A2" w:rsidRPr="000563A2" w:rsidTr="000563A2">
        <w:trPr>
          <w:trHeight w:val="600"/>
        </w:trPr>
        <w:tc>
          <w:tcPr>
            <w:tcW w:w="578" w:type="dxa"/>
            <w:shd w:val="clear" w:color="000000" w:fill="D9D9D9"/>
            <w:vAlign w:val="center"/>
            <w:hideMark/>
          </w:tcPr>
          <w:p w:rsidR="000563A2" w:rsidRPr="000563A2" w:rsidRDefault="000563A2" w:rsidP="003108A6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  <w:lang w:val="el-GR" w:eastAsia="el-GR"/>
              </w:rPr>
            </w:pPr>
            <w:r w:rsidRPr="000563A2">
              <w:rPr>
                <w:rFonts w:asciiTheme="minorHAnsi" w:hAnsiTheme="minorHAnsi" w:cs="Times New Roman"/>
                <w:b/>
                <w:bCs/>
                <w:sz w:val="20"/>
                <w:szCs w:val="20"/>
                <w:lang w:val="el-GR" w:eastAsia="el-GR"/>
              </w:rPr>
              <w:t>A/A</w:t>
            </w:r>
          </w:p>
        </w:tc>
        <w:tc>
          <w:tcPr>
            <w:tcW w:w="1124" w:type="dxa"/>
            <w:vAlign w:val="center"/>
          </w:tcPr>
          <w:p w:rsidR="000563A2" w:rsidRPr="000563A2" w:rsidRDefault="000563A2" w:rsidP="003108A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0563A2" w:rsidRPr="000563A2" w:rsidRDefault="000563A2" w:rsidP="003108A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563A2">
              <w:rPr>
                <w:rFonts w:asciiTheme="minorHAnsi" w:hAnsiTheme="minorHAnsi"/>
                <w:b/>
                <w:bCs/>
                <w:sz w:val="20"/>
                <w:szCs w:val="20"/>
              </w:rPr>
              <w:t>Παρα</w:t>
            </w:r>
            <w:proofErr w:type="spellStart"/>
            <w:r w:rsidRPr="000563A2">
              <w:rPr>
                <w:rFonts w:asciiTheme="minorHAnsi" w:hAnsiTheme="minorHAnsi"/>
                <w:b/>
                <w:bCs/>
                <w:sz w:val="20"/>
                <w:szCs w:val="20"/>
              </w:rPr>
              <w:t>δοτέ</w:t>
            </w:r>
            <w:proofErr w:type="spellEnd"/>
            <w:r w:rsidRPr="000563A2">
              <w:rPr>
                <w:rFonts w:asciiTheme="minorHAnsi" w:hAnsiTheme="minorHAnsi"/>
                <w:b/>
                <w:bCs/>
                <w:sz w:val="20"/>
                <w:szCs w:val="20"/>
              </w:rPr>
              <w:t>α</w:t>
            </w:r>
          </w:p>
          <w:p w:rsidR="000563A2" w:rsidRPr="000563A2" w:rsidRDefault="000563A2" w:rsidP="003108A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0563A2" w:rsidRPr="000563A2" w:rsidRDefault="000563A2" w:rsidP="003108A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994" w:type="dxa"/>
            <w:vAlign w:val="center"/>
            <w:hideMark/>
          </w:tcPr>
          <w:p w:rsidR="000563A2" w:rsidRPr="000563A2" w:rsidRDefault="000563A2" w:rsidP="003108A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0563A2">
              <w:rPr>
                <w:rFonts w:asciiTheme="minorHAnsi" w:hAnsiTheme="minorHAnsi"/>
                <w:b/>
                <w:bCs/>
                <w:sz w:val="20"/>
                <w:szCs w:val="20"/>
              </w:rPr>
              <w:t>Περιγρ</w:t>
            </w:r>
            <w:proofErr w:type="spellEnd"/>
            <w:r w:rsidRPr="000563A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αφή </w:t>
            </w:r>
            <w:proofErr w:type="spellStart"/>
            <w:r w:rsidRPr="000563A2">
              <w:rPr>
                <w:rFonts w:asciiTheme="minorHAnsi" w:hAnsiTheme="minorHAnsi"/>
                <w:b/>
                <w:bCs/>
                <w:sz w:val="20"/>
                <w:szCs w:val="20"/>
              </w:rPr>
              <w:t>Άρθρου</w:t>
            </w:r>
            <w:proofErr w:type="spellEnd"/>
            <w:r w:rsidRPr="000563A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563A2">
              <w:rPr>
                <w:rFonts w:asciiTheme="minorHAnsi" w:hAnsiTheme="minorHAnsi"/>
                <w:b/>
                <w:bCs/>
                <w:sz w:val="20"/>
                <w:szCs w:val="20"/>
              </w:rPr>
              <w:t>Τιμολογίου</w:t>
            </w:r>
            <w:proofErr w:type="spellEnd"/>
          </w:p>
          <w:p w:rsidR="000563A2" w:rsidRPr="000563A2" w:rsidRDefault="000563A2" w:rsidP="003108A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  <w:hideMark/>
          </w:tcPr>
          <w:p w:rsidR="000563A2" w:rsidRPr="000563A2" w:rsidRDefault="000563A2" w:rsidP="003108A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563A2">
              <w:rPr>
                <w:rFonts w:asciiTheme="minorHAnsi" w:hAnsiTheme="minorHAnsi"/>
                <w:b/>
                <w:bCs/>
                <w:sz w:val="20"/>
                <w:szCs w:val="20"/>
              </w:rPr>
              <w:t>ΜΟΝ. ΜΕΤΡ.</w:t>
            </w:r>
          </w:p>
          <w:p w:rsidR="000563A2" w:rsidRPr="000563A2" w:rsidRDefault="000563A2" w:rsidP="003108A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  <w:hideMark/>
          </w:tcPr>
          <w:p w:rsidR="000563A2" w:rsidRPr="000563A2" w:rsidRDefault="000563A2" w:rsidP="003108A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0563A2">
              <w:rPr>
                <w:rFonts w:asciiTheme="minorHAnsi" w:hAnsiTheme="minorHAnsi"/>
                <w:b/>
                <w:bCs/>
                <w:sz w:val="20"/>
                <w:szCs w:val="20"/>
              </w:rPr>
              <w:t>Ποσ</w:t>
            </w:r>
            <w:proofErr w:type="spellEnd"/>
            <w:r w:rsidRPr="000563A2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</w:p>
          <w:p w:rsidR="000563A2" w:rsidRPr="000563A2" w:rsidRDefault="000563A2" w:rsidP="003108A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  <w:hideMark/>
          </w:tcPr>
          <w:p w:rsidR="000563A2" w:rsidRPr="000563A2" w:rsidRDefault="000563A2" w:rsidP="003108A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l-GR"/>
              </w:rPr>
            </w:pPr>
            <w:r w:rsidRPr="000563A2">
              <w:rPr>
                <w:rFonts w:asciiTheme="minorHAnsi" w:hAnsiTheme="minorHAnsi"/>
                <w:b/>
                <w:bCs/>
                <w:sz w:val="20"/>
                <w:szCs w:val="20"/>
                <w:lang w:val="el-GR"/>
              </w:rPr>
              <w:t>Προσφερόμενη Τιμή</w:t>
            </w:r>
          </w:p>
          <w:p w:rsidR="000563A2" w:rsidRPr="000563A2" w:rsidRDefault="000563A2" w:rsidP="003108A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563A2" w:rsidRPr="000563A2" w:rsidTr="000563A2">
        <w:trPr>
          <w:trHeight w:val="600"/>
        </w:trPr>
        <w:tc>
          <w:tcPr>
            <w:tcW w:w="578" w:type="dxa"/>
            <w:shd w:val="clear" w:color="auto" w:fill="auto"/>
            <w:noWrap/>
          </w:tcPr>
          <w:p w:rsidR="000563A2" w:rsidRPr="000563A2" w:rsidRDefault="000563A2" w:rsidP="00BD722D">
            <w:pPr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0563A2">
              <w:rPr>
                <w:rFonts w:asciiTheme="minorHAnsi" w:hAnsiTheme="minorHAnsi"/>
                <w:sz w:val="20"/>
                <w:szCs w:val="20"/>
                <w:lang w:val="el-GR"/>
              </w:rPr>
              <w:t>1</w:t>
            </w:r>
          </w:p>
        </w:tc>
        <w:tc>
          <w:tcPr>
            <w:tcW w:w="1124" w:type="dxa"/>
            <w:vAlign w:val="center"/>
          </w:tcPr>
          <w:p w:rsidR="000563A2" w:rsidRPr="000563A2" w:rsidRDefault="000563A2" w:rsidP="000563A2">
            <w:pPr>
              <w:rPr>
                <w:rFonts w:asciiTheme="minorHAnsi" w:hAnsiTheme="minorHAnsi"/>
                <w:sz w:val="20"/>
                <w:szCs w:val="20"/>
              </w:rPr>
            </w:pPr>
            <w:r w:rsidRPr="000563A2">
              <w:rPr>
                <w:rFonts w:asciiTheme="minorHAnsi" w:hAnsiTheme="minorHAnsi"/>
                <w:sz w:val="20"/>
                <w:szCs w:val="20"/>
              </w:rPr>
              <w:t>Π.1α. –Π.1β</w:t>
            </w:r>
          </w:p>
        </w:tc>
        <w:tc>
          <w:tcPr>
            <w:tcW w:w="2994" w:type="dxa"/>
            <w:shd w:val="clear" w:color="auto" w:fill="auto"/>
          </w:tcPr>
          <w:p w:rsidR="000563A2" w:rsidRPr="000563A2" w:rsidRDefault="000563A2" w:rsidP="000563A2">
            <w:pPr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0563A2">
              <w:rPr>
                <w:rFonts w:asciiTheme="minorHAnsi" w:hAnsiTheme="minorHAnsi"/>
                <w:sz w:val="20"/>
                <w:szCs w:val="20"/>
                <w:lang w:val="el-GR"/>
              </w:rPr>
              <w:t>Ανάλυση Υφιστάμενης Κατάστασης – Χαρτογράφηση της Περιοχής Παρέμβασης /</w:t>
            </w:r>
            <w:r w:rsidRPr="000563A2">
              <w:rPr>
                <w:rFonts w:asciiTheme="minorHAnsi" w:hAnsiTheme="minorHAnsi"/>
                <w:iCs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0563A2">
              <w:rPr>
                <w:rFonts w:asciiTheme="minorHAnsi" w:hAnsiTheme="minorHAnsi"/>
                <w:iCs/>
                <w:color w:val="000000"/>
                <w:sz w:val="20"/>
                <w:szCs w:val="20"/>
                <w:lang w:val="el-GR"/>
              </w:rPr>
              <w:t>Χωροθέτηση</w:t>
            </w:r>
            <w:proofErr w:type="spellEnd"/>
            <w:r w:rsidRPr="000563A2">
              <w:rPr>
                <w:rFonts w:asciiTheme="minorHAnsi" w:hAnsiTheme="minorHAnsi"/>
                <w:iCs/>
                <w:color w:val="000000"/>
                <w:sz w:val="20"/>
                <w:szCs w:val="20"/>
                <w:lang w:val="el-GR"/>
              </w:rPr>
              <w:t xml:space="preserve"> Σημείων Επαναφόρτισης και Θέσεων Στάθμευσης Η/Ο και Σενάρια Ανάπτυξης Δικτύου Σημείων Επαναφόρτισης Η/Ο</w:t>
            </w:r>
          </w:p>
        </w:tc>
        <w:tc>
          <w:tcPr>
            <w:tcW w:w="1579" w:type="dxa"/>
            <w:vAlign w:val="center"/>
          </w:tcPr>
          <w:p w:rsidR="000563A2" w:rsidRPr="000563A2" w:rsidRDefault="000563A2" w:rsidP="000563A2">
            <w:pPr>
              <w:ind w:left="-4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63A2">
              <w:rPr>
                <w:rFonts w:asciiTheme="minorHAnsi" w:hAnsiTheme="minorHAnsi"/>
                <w:sz w:val="20"/>
                <w:szCs w:val="20"/>
              </w:rPr>
              <w:t>Κατ' απ</w:t>
            </w:r>
            <w:proofErr w:type="spellStart"/>
            <w:r w:rsidRPr="000563A2">
              <w:rPr>
                <w:rFonts w:asciiTheme="minorHAnsi" w:hAnsiTheme="minorHAnsi"/>
                <w:sz w:val="20"/>
                <w:szCs w:val="20"/>
              </w:rPr>
              <w:t>οκ</w:t>
            </w:r>
            <w:proofErr w:type="spellEnd"/>
            <w:r w:rsidRPr="000563A2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0563A2" w:rsidRPr="000563A2" w:rsidRDefault="000563A2" w:rsidP="000563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63A2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483" w:type="dxa"/>
            <w:vAlign w:val="center"/>
          </w:tcPr>
          <w:p w:rsidR="000563A2" w:rsidRPr="000563A2" w:rsidRDefault="000563A2" w:rsidP="000563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63A2" w:rsidRPr="000563A2" w:rsidTr="000563A2">
        <w:trPr>
          <w:trHeight w:val="600"/>
        </w:trPr>
        <w:tc>
          <w:tcPr>
            <w:tcW w:w="578" w:type="dxa"/>
            <w:shd w:val="clear" w:color="auto" w:fill="auto"/>
            <w:noWrap/>
          </w:tcPr>
          <w:p w:rsidR="000563A2" w:rsidRPr="000563A2" w:rsidRDefault="000563A2" w:rsidP="00BD722D">
            <w:pPr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0563A2">
              <w:rPr>
                <w:rFonts w:asciiTheme="minorHAnsi" w:hAnsiTheme="minorHAnsi"/>
                <w:sz w:val="20"/>
                <w:szCs w:val="20"/>
                <w:lang w:val="el-GR"/>
              </w:rPr>
              <w:t>2</w:t>
            </w:r>
          </w:p>
        </w:tc>
        <w:tc>
          <w:tcPr>
            <w:tcW w:w="1124" w:type="dxa"/>
            <w:vAlign w:val="center"/>
          </w:tcPr>
          <w:p w:rsidR="000563A2" w:rsidRPr="000563A2" w:rsidRDefault="000563A2" w:rsidP="000563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63A2">
              <w:rPr>
                <w:rFonts w:asciiTheme="minorHAnsi" w:hAnsiTheme="minorHAnsi"/>
                <w:sz w:val="20"/>
                <w:szCs w:val="20"/>
              </w:rPr>
              <w:t>Π.2</w:t>
            </w:r>
          </w:p>
        </w:tc>
        <w:tc>
          <w:tcPr>
            <w:tcW w:w="2994" w:type="dxa"/>
            <w:vAlign w:val="center"/>
          </w:tcPr>
          <w:p w:rsidR="000563A2" w:rsidRPr="000563A2" w:rsidRDefault="000563A2" w:rsidP="000563A2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563A2">
              <w:rPr>
                <w:rFonts w:asciiTheme="minorHAnsi" w:hAnsiTheme="minorHAnsi"/>
                <w:sz w:val="20"/>
                <w:szCs w:val="20"/>
              </w:rPr>
              <w:t>Έκθεση</w:t>
            </w:r>
            <w:proofErr w:type="spellEnd"/>
            <w:r w:rsidRPr="000563A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563A2">
              <w:rPr>
                <w:rFonts w:asciiTheme="minorHAnsi" w:hAnsiTheme="minorHAnsi"/>
                <w:sz w:val="20"/>
                <w:szCs w:val="20"/>
              </w:rPr>
              <w:t>Δι</w:t>
            </w:r>
            <w:proofErr w:type="spellEnd"/>
            <w:r w:rsidRPr="000563A2">
              <w:rPr>
                <w:rFonts w:asciiTheme="minorHAnsi" w:hAnsiTheme="minorHAnsi"/>
                <w:sz w:val="20"/>
                <w:szCs w:val="20"/>
              </w:rPr>
              <w:t>αβούλευσης</w:t>
            </w:r>
          </w:p>
        </w:tc>
        <w:tc>
          <w:tcPr>
            <w:tcW w:w="1579" w:type="dxa"/>
            <w:vAlign w:val="center"/>
          </w:tcPr>
          <w:p w:rsidR="000563A2" w:rsidRPr="000563A2" w:rsidRDefault="000563A2" w:rsidP="000563A2">
            <w:pPr>
              <w:ind w:left="-4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63A2">
              <w:rPr>
                <w:rFonts w:asciiTheme="minorHAnsi" w:hAnsiTheme="minorHAnsi"/>
                <w:sz w:val="20"/>
                <w:szCs w:val="20"/>
              </w:rPr>
              <w:t>Κατ' απ</w:t>
            </w:r>
            <w:proofErr w:type="spellStart"/>
            <w:r w:rsidRPr="000563A2">
              <w:rPr>
                <w:rFonts w:asciiTheme="minorHAnsi" w:hAnsiTheme="minorHAnsi"/>
                <w:sz w:val="20"/>
                <w:szCs w:val="20"/>
              </w:rPr>
              <w:t>οκ</w:t>
            </w:r>
            <w:proofErr w:type="spellEnd"/>
            <w:r w:rsidRPr="000563A2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0563A2" w:rsidRPr="000563A2" w:rsidRDefault="000563A2" w:rsidP="000563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63A2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483" w:type="dxa"/>
            <w:vAlign w:val="center"/>
          </w:tcPr>
          <w:p w:rsidR="000563A2" w:rsidRPr="000563A2" w:rsidRDefault="000563A2" w:rsidP="000563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63A2" w:rsidRPr="000563A2" w:rsidTr="000563A2">
        <w:trPr>
          <w:trHeight w:val="300"/>
        </w:trPr>
        <w:tc>
          <w:tcPr>
            <w:tcW w:w="578" w:type="dxa"/>
            <w:shd w:val="clear" w:color="auto" w:fill="auto"/>
            <w:noWrap/>
            <w:hideMark/>
          </w:tcPr>
          <w:p w:rsidR="000563A2" w:rsidRPr="000563A2" w:rsidRDefault="000563A2" w:rsidP="00BD722D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 w:val="20"/>
                <w:szCs w:val="20"/>
                <w:lang w:val="el-GR" w:eastAsia="el-GR"/>
              </w:rPr>
            </w:pPr>
            <w:r w:rsidRPr="000563A2">
              <w:rPr>
                <w:rFonts w:asciiTheme="minorHAnsi" w:hAnsiTheme="minorHAnsi" w:cs="Times New Roman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124" w:type="dxa"/>
            <w:vAlign w:val="center"/>
          </w:tcPr>
          <w:p w:rsidR="000563A2" w:rsidRPr="000563A2" w:rsidRDefault="000563A2" w:rsidP="000563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63A2">
              <w:rPr>
                <w:rFonts w:asciiTheme="minorHAnsi" w:hAnsiTheme="minorHAnsi"/>
                <w:sz w:val="20"/>
                <w:szCs w:val="20"/>
              </w:rPr>
              <w:t>Π.3</w:t>
            </w:r>
          </w:p>
        </w:tc>
        <w:tc>
          <w:tcPr>
            <w:tcW w:w="2994" w:type="dxa"/>
            <w:vAlign w:val="center"/>
          </w:tcPr>
          <w:p w:rsidR="000563A2" w:rsidRPr="000563A2" w:rsidRDefault="000563A2" w:rsidP="000563A2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563A2">
              <w:rPr>
                <w:rFonts w:asciiTheme="minorHAnsi" w:hAnsiTheme="minorHAnsi"/>
                <w:sz w:val="20"/>
                <w:szCs w:val="20"/>
              </w:rPr>
              <w:t>Ολοκλήρωση</w:t>
            </w:r>
            <w:proofErr w:type="spellEnd"/>
            <w:r w:rsidRPr="000563A2">
              <w:rPr>
                <w:rFonts w:asciiTheme="minorHAnsi" w:hAnsiTheme="minorHAnsi"/>
                <w:sz w:val="20"/>
                <w:szCs w:val="20"/>
              </w:rPr>
              <w:t xml:space="preserve"> Φα</w:t>
            </w:r>
            <w:proofErr w:type="spellStart"/>
            <w:r w:rsidRPr="000563A2">
              <w:rPr>
                <w:rFonts w:asciiTheme="minorHAnsi" w:hAnsiTheme="minorHAnsi"/>
                <w:sz w:val="20"/>
                <w:szCs w:val="20"/>
              </w:rPr>
              <w:t>κέλου</w:t>
            </w:r>
            <w:proofErr w:type="spellEnd"/>
            <w:r w:rsidRPr="000563A2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proofErr w:type="spellStart"/>
            <w:r w:rsidRPr="000563A2">
              <w:rPr>
                <w:rFonts w:asciiTheme="minorHAnsi" w:hAnsiTheme="minorHAnsi"/>
                <w:sz w:val="20"/>
                <w:szCs w:val="20"/>
              </w:rPr>
              <w:t>Εφ</w:t>
            </w:r>
            <w:proofErr w:type="spellEnd"/>
            <w:r w:rsidRPr="000563A2">
              <w:rPr>
                <w:rFonts w:asciiTheme="minorHAnsi" w:hAnsiTheme="minorHAnsi"/>
                <w:sz w:val="20"/>
                <w:szCs w:val="20"/>
              </w:rPr>
              <w:t xml:space="preserve">αρμογή </w:t>
            </w:r>
            <w:proofErr w:type="spellStart"/>
            <w:r w:rsidRPr="000563A2">
              <w:rPr>
                <w:rFonts w:asciiTheme="minorHAnsi" w:hAnsiTheme="minorHAnsi"/>
                <w:sz w:val="20"/>
                <w:szCs w:val="20"/>
              </w:rPr>
              <w:t>Σχεδίου</w:t>
            </w:r>
            <w:proofErr w:type="spellEnd"/>
          </w:p>
        </w:tc>
        <w:tc>
          <w:tcPr>
            <w:tcW w:w="1579" w:type="dxa"/>
            <w:vAlign w:val="center"/>
          </w:tcPr>
          <w:p w:rsidR="000563A2" w:rsidRPr="000563A2" w:rsidRDefault="000563A2" w:rsidP="000563A2">
            <w:pPr>
              <w:ind w:left="-4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63A2">
              <w:rPr>
                <w:rFonts w:asciiTheme="minorHAnsi" w:hAnsiTheme="minorHAnsi"/>
                <w:sz w:val="20"/>
                <w:szCs w:val="20"/>
              </w:rPr>
              <w:t>Κατ' απ</w:t>
            </w:r>
            <w:proofErr w:type="spellStart"/>
            <w:r w:rsidRPr="000563A2">
              <w:rPr>
                <w:rFonts w:asciiTheme="minorHAnsi" w:hAnsiTheme="minorHAnsi"/>
                <w:sz w:val="20"/>
                <w:szCs w:val="20"/>
              </w:rPr>
              <w:t>οκ</w:t>
            </w:r>
            <w:proofErr w:type="spellEnd"/>
            <w:r w:rsidRPr="000563A2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0563A2" w:rsidRPr="000563A2" w:rsidRDefault="000563A2" w:rsidP="000563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63A2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483" w:type="dxa"/>
            <w:vAlign w:val="center"/>
          </w:tcPr>
          <w:p w:rsidR="000563A2" w:rsidRPr="000563A2" w:rsidRDefault="000563A2" w:rsidP="000563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63A2" w:rsidRPr="000563A2" w:rsidTr="000563A2">
        <w:trPr>
          <w:trHeight w:val="300"/>
        </w:trPr>
        <w:tc>
          <w:tcPr>
            <w:tcW w:w="7268" w:type="dxa"/>
            <w:gridSpan w:val="5"/>
            <w:shd w:val="clear" w:color="auto" w:fill="auto"/>
            <w:noWrap/>
          </w:tcPr>
          <w:p w:rsidR="000563A2" w:rsidRPr="000563A2" w:rsidRDefault="000563A2" w:rsidP="000563A2">
            <w:pPr>
              <w:jc w:val="right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0563A2">
              <w:rPr>
                <w:rFonts w:asciiTheme="minorHAnsi" w:hAnsiTheme="minorHAnsi"/>
                <w:sz w:val="20"/>
                <w:szCs w:val="20"/>
                <w:lang w:val="el-GR"/>
              </w:rPr>
              <w:t>ΑΘΡΟΙΣΜΑ</w:t>
            </w:r>
          </w:p>
        </w:tc>
        <w:tc>
          <w:tcPr>
            <w:tcW w:w="1483" w:type="dxa"/>
            <w:vAlign w:val="center"/>
          </w:tcPr>
          <w:p w:rsidR="000563A2" w:rsidRPr="000563A2" w:rsidRDefault="000563A2" w:rsidP="000563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63A2" w:rsidRPr="000563A2" w:rsidTr="000563A2">
        <w:trPr>
          <w:trHeight w:val="300"/>
        </w:trPr>
        <w:tc>
          <w:tcPr>
            <w:tcW w:w="7268" w:type="dxa"/>
            <w:gridSpan w:val="5"/>
            <w:shd w:val="clear" w:color="auto" w:fill="auto"/>
            <w:noWrap/>
          </w:tcPr>
          <w:p w:rsidR="000563A2" w:rsidRPr="000563A2" w:rsidRDefault="000563A2" w:rsidP="000563A2">
            <w:pPr>
              <w:jc w:val="right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0563A2">
              <w:rPr>
                <w:rFonts w:asciiTheme="minorHAnsi" w:hAnsiTheme="minorHAnsi"/>
                <w:sz w:val="20"/>
                <w:szCs w:val="20"/>
                <w:lang w:val="el-GR"/>
              </w:rPr>
              <w:t>Φ.Π.Α. 24%</w:t>
            </w:r>
          </w:p>
        </w:tc>
        <w:tc>
          <w:tcPr>
            <w:tcW w:w="1483" w:type="dxa"/>
            <w:vAlign w:val="center"/>
          </w:tcPr>
          <w:p w:rsidR="000563A2" w:rsidRPr="000563A2" w:rsidRDefault="000563A2" w:rsidP="000563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63A2" w:rsidRPr="000563A2" w:rsidTr="000563A2">
        <w:trPr>
          <w:trHeight w:val="300"/>
        </w:trPr>
        <w:tc>
          <w:tcPr>
            <w:tcW w:w="7268" w:type="dxa"/>
            <w:gridSpan w:val="5"/>
            <w:shd w:val="clear" w:color="auto" w:fill="auto"/>
            <w:noWrap/>
          </w:tcPr>
          <w:p w:rsidR="000563A2" w:rsidRPr="000563A2" w:rsidRDefault="000563A2" w:rsidP="000563A2">
            <w:pPr>
              <w:jc w:val="right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0563A2">
              <w:rPr>
                <w:rFonts w:asciiTheme="minorHAnsi" w:hAnsiTheme="minorHAnsi"/>
                <w:sz w:val="20"/>
                <w:szCs w:val="20"/>
                <w:lang w:val="el-GR"/>
              </w:rPr>
              <w:t>ΣΥΝΟΛΙΚΑ ΠΡΟΣΦΕΡΟΜΕΝΗ ΤΙΜΗ</w:t>
            </w:r>
          </w:p>
        </w:tc>
        <w:tc>
          <w:tcPr>
            <w:tcW w:w="1483" w:type="dxa"/>
            <w:vAlign w:val="center"/>
          </w:tcPr>
          <w:p w:rsidR="000563A2" w:rsidRPr="000563A2" w:rsidRDefault="000563A2" w:rsidP="000563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403D9" w:rsidRPr="000563A2" w:rsidRDefault="002403D9" w:rsidP="002403D9">
      <w:pPr>
        <w:spacing w:after="0"/>
        <w:rPr>
          <w:rFonts w:asciiTheme="minorHAnsi" w:hAnsiTheme="minorHAnsi"/>
          <w:i/>
          <w:color w:val="5B9BD5"/>
          <w:sz w:val="20"/>
          <w:szCs w:val="20"/>
          <w:lang w:val="el-GR"/>
        </w:rPr>
      </w:pPr>
    </w:p>
    <w:p w:rsidR="002403D9" w:rsidRPr="000563A2" w:rsidRDefault="002403D9" w:rsidP="002403D9">
      <w:pPr>
        <w:spacing w:before="57" w:after="57"/>
        <w:rPr>
          <w:rFonts w:asciiTheme="minorHAnsi" w:hAnsiTheme="minorHAnsi"/>
          <w:sz w:val="20"/>
          <w:szCs w:val="20"/>
          <w:lang w:val="el-GR"/>
        </w:rPr>
      </w:pPr>
      <w:r w:rsidRPr="000563A2">
        <w:rPr>
          <w:rFonts w:asciiTheme="minorHAnsi" w:hAnsiTheme="minorHAnsi"/>
          <w:sz w:val="20"/>
          <w:szCs w:val="20"/>
          <w:lang w:val="el-GR"/>
        </w:rPr>
        <w:t>Γενικό σύνολο με ΦΠΑ ολογράφως:…………………………………………………………………………</w:t>
      </w:r>
    </w:p>
    <w:p w:rsidR="002403D9" w:rsidRPr="000563A2" w:rsidRDefault="002403D9" w:rsidP="002403D9">
      <w:pPr>
        <w:spacing w:before="57" w:after="57"/>
        <w:rPr>
          <w:rFonts w:asciiTheme="minorHAnsi" w:hAnsiTheme="minorHAnsi"/>
          <w:sz w:val="20"/>
          <w:szCs w:val="20"/>
          <w:lang w:val="el-GR"/>
        </w:rPr>
      </w:pPr>
      <w:r w:rsidRPr="000563A2">
        <w:rPr>
          <w:rFonts w:asciiTheme="minorHAnsi" w:hAnsiTheme="minorHAnsi"/>
          <w:sz w:val="20"/>
          <w:szCs w:val="20"/>
          <w:lang w:val="el-GR"/>
        </w:rPr>
        <w:t>Η</w:t>
      </w:r>
      <w:r w:rsidRPr="000563A2">
        <w:rPr>
          <w:rFonts w:asciiTheme="minorHAnsi" w:hAnsiTheme="minorHAnsi"/>
          <w:sz w:val="20"/>
          <w:szCs w:val="20"/>
          <w:lang w:val="el-GR"/>
        </w:rPr>
        <w:tab/>
        <w:t>υποβαλλόμενη</w:t>
      </w:r>
      <w:r w:rsidRPr="000563A2">
        <w:rPr>
          <w:rFonts w:asciiTheme="minorHAnsi" w:hAnsiTheme="minorHAnsi"/>
          <w:sz w:val="20"/>
          <w:szCs w:val="20"/>
          <w:lang w:val="el-GR"/>
        </w:rPr>
        <w:tab/>
        <w:t>προσφορά</w:t>
      </w:r>
      <w:r w:rsidRPr="000563A2">
        <w:rPr>
          <w:rFonts w:asciiTheme="minorHAnsi" w:hAnsiTheme="minorHAnsi"/>
          <w:sz w:val="20"/>
          <w:szCs w:val="20"/>
          <w:lang w:val="el-GR"/>
        </w:rPr>
        <w:tab/>
        <w:t>ισχ</w:t>
      </w:r>
      <w:r w:rsidR="003108A6" w:rsidRPr="000563A2">
        <w:rPr>
          <w:rFonts w:asciiTheme="minorHAnsi" w:hAnsiTheme="minorHAnsi"/>
          <w:sz w:val="20"/>
          <w:szCs w:val="20"/>
          <w:lang w:val="el-GR"/>
        </w:rPr>
        <w:t>ύει</w:t>
      </w:r>
      <w:r w:rsidR="003108A6" w:rsidRPr="000563A2">
        <w:rPr>
          <w:rFonts w:asciiTheme="minorHAnsi" w:hAnsiTheme="minorHAnsi"/>
          <w:sz w:val="20"/>
          <w:szCs w:val="20"/>
          <w:lang w:val="el-GR"/>
        </w:rPr>
        <w:tab/>
        <w:t>και</w:t>
      </w:r>
      <w:r w:rsidR="003108A6" w:rsidRPr="000563A2">
        <w:rPr>
          <w:rFonts w:asciiTheme="minorHAnsi" w:hAnsiTheme="minorHAnsi"/>
          <w:sz w:val="20"/>
          <w:szCs w:val="20"/>
          <w:lang w:val="el-GR"/>
        </w:rPr>
        <w:tab/>
        <w:t>δεσμεύει</w:t>
      </w:r>
      <w:r w:rsidR="003108A6" w:rsidRPr="000563A2">
        <w:rPr>
          <w:rFonts w:asciiTheme="minorHAnsi" w:hAnsiTheme="minorHAnsi"/>
          <w:sz w:val="20"/>
          <w:szCs w:val="20"/>
          <w:lang w:val="el-GR"/>
        </w:rPr>
        <w:tab/>
        <w:t>τον</w:t>
      </w:r>
      <w:r w:rsidR="003108A6" w:rsidRPr="000563A2">
        <w:rPr>
          <w:rFonts w:asciiTheme="minorHAnsi" w:hAnsiTheme="minorHAnsi"/>
          <w:sz w:val="20"/>
          <w:szCs w:val="20"/>
          <w:lang w:val="el-GR"/>
        </w:rPr>
        <w:tab/>
        <w:t xml:space="preserve">οικονομικό </w:t>
      </w:r>
      <w:r w:rsidRPr="000563A2">
        <w:rPr>
          <w:rFonts w:asciiTheme="minorHAnsi" w:hAnsiTheme="minorHAnsi"/>
          <w:sz w:val="20"/>
          <w:szCs w:val="20"/>
          <w:lang w:val="el-GR"/>
        </w:rPr>
        <w:t>φορέα</w:t>
      </w:r>
      <w:r w:rsidRPr="000563A2">
        <w:rPr>
          <w:rFonts w:asciiTheme="minorHAnsi" w:hAnsiTheme="minorHAnsi"/>
          <w:sz w:val="20"/>
          <w:szCs w:val="20"/>
          <w:lang w:val="el-GR"/>
        </w:rPr>
        <w:tab/>
        <w:t>για</w:t>
      </w:r>
      <w:r w:rsidRPr="000563A2">
        <w:rPr>
          <w:rFonts w:asciiTheme="minorHAnsi" w:hAnsiTheme="minorHAnsi"/>
          <w:sz w:val="20"/>
          <w:szCs w:val="20"/>
          <w:lang w:val="el-GR"/>
        </w:rPr>
        <w:tab/>
        <w:t>διάστημα</w:t>
      </w:r>
      <w:r w:rsidR="003108A6" w:rsidRPr="000563A2">
        <w:rPr>
          <w:rFonts w:asciiTheme="minorHAnsi" w:hAnsiTheme="minorHAnsi"/>
          <w:sz w:val="20"/>
          <w:szCs w:val="20"/>
          <w:lang w:val="el-GR"/>
        </w:rPr>
        <w:t xml:space="preserve"> </w:t>
      </w:r>
      <w:r w:rsidRPr="000563A2">
        <w:rPr>
          <w:rFonts w:asciiTheme="minorHAnsi" w:hAnsiTheme="minorHAnsi"/>
          <w:sz w:val="20"/>
          <w:szCs w:val="20"/>
          <w:lang w:val="el-GR"/>
        </w:rPr>
        <w:t>……………………….. (</w:t>
      </w:r>
      <w:r w:rsidRPr="000563A2">
        <w:rPr>
          <w:rFonts w:asciiTheme="minorHAnsi" w:hAnsiTheme="minorHAnsi"/>
          <w:sz w:val="20"/>
          <w:szCs w:val="20"/>
          <w:lang w:val="el-GR"/>
        </w:rPr>
        <w:tab/>
        <w:t>) μηνών από την επόμενη της διενέργειας του διαγωνισμού.</w:t>
      </w:r>
    </w:p>
    <w:p w:rsidR="002403D9" w:rsidRPr="000563A2" w:rsidRDefault="002403D9" w:rsidP="002403D9">
      <w:pPr>
        <w:spacing w:before="57" w:after="57"/>
        <w:rPr>
          <w:rFonts w:asciiTheme="minorHAnsi" w:hAnsiTheme="minorHAnsi"/>
          <w:sz w:val="20"/>
          <w:szCs w:val="20"/>
          <w:lang w:val="el-GR"/>
        </w:rPr>
      </w:pPr>
    </w:p>
    <w:p w:rsidR="002403D9" w:rsidRPr="000563A2" w:rsidRDefault="002403D9" w:rsidP="000563A2">
      <w:pPr>
        <w:spacing w:before="57" w:after="57"/>
        <w:jc w:val="center"/>
        <w:rPr>
          <w:rFonts w:asciiTheme="minorHAnsi" w:hAnsiTheme="minorHAnsi"/>
          <w:sz w:val="20"/>
          <w:szCs w:val="20"/>
          <w:lang w:val="el-GR"/>
        </w:rPr>
      </w:pPr>
      <w:r w:rsidRPr="000563A2">
        <w:rPr>
          <w:rFonts w:asciiTheme="minorHAnsi" w:hAnsiTheme="minorHAnsi"/>
          <w:sz w:val="20"/>
          <w:szCs w:val="20"/>
          <w:lang w:val="el-GR"/>
        </w:rPr>
        <w:t>Ο ΠΡΟΣΦΕΡΩΝ</w:t>
      </w:r>
    </w:p>
    <w:p w:rsidR="002403D9" w:rsidRPr="000563A2" w:rsidRDefault="002403D9" w:rsidP="000563A2">
      <w:pPr>
        <w:spacing w:before="57" w:after="57"/>
        <w:jc w:val="center"/>
        <w:rPr>
          <w:rFonts w:asciiTheme="minorHAnsi" w:hAnsiTheme="minorHAnsi"/>
          <w:sz w:val="20"/>
          <w:szCs w:val="20"/>
          <w:lang w:val="el-GR"/>
        </w:rPr>
      </w:pPr>
    </w:p>
    <w:p w:rsidR="000563A2" w:rsidRDefault="002403D9" w:rsidP="000563A2">
      <w:pPr>
        <w:spacing w:before="57" w:after="57"/>
        <w:jc w:val="center"/>
        <w:rPr>
          <w:rFonts w:asciiTheme="minorHAnsi" w:hAnsiTheme="minorHAnsi"/>
          <w:sz w:val="20"/>
          <w:szCs w:val="20"/>
          <w:lang w:val="el-GR"/>
        </w:rPr>
      </w:pPr>
      <w:r w:rsidRPr="000563A2">
        <w:rPr>
          <w:rFonts w:asciiTheme="minorHAnsi" w:hAnsiTheme="minorHAnsi"/>
          <w:sz w:val="20"/>
          <w:szCs w:val="20"/>
          <w:lang w:val="el-GR"/>
        </w:rPr>
        <w:t xml:space="preserve">…………………………………………… </w:t>
      </w:r>
    </w:p>
    <w:p w:rsidR="002403D9" w:rsidRPr="000563A2" w:rsidRDefault="002403D9" w:rsidP="000563A2">
      <w:pPr>
        <w:spacing w:before="57" w:after="57"/>
        <w:jc w:val="center"/>
        <w:rPr>
          <w:rFonts w:asciiTheme="minorHAnsi" w:hAnsiTheme="minorHAnsi"/>
          <w:sz w:val="20"/>
          <w:szCs w:val="20"/>
          <w:lang w:val="el-GR"/>
        </w:rPr>
      </w:pPr>
      <w:r w:rsidRPr="000563A2">
        <w:rPr>
          <w:rFonts w:asciiTheme="minorHAnsi" w:hAnsiTheme="minorHAnsi"/>
          <w:sz w:val="20"/>
          <w:szCs w:val="20"/>
          <w:lang w:val="el-GR"/>
        </w:rPr>
        <w:t>(Ημερομηνία και υπογραφή)</w:t>
      </w:r>
    </w:p>
    <w:p w:rsidR="002403D9" w:rsidRPr="000563A2" w:rsidRDefault="002403D9" w:rsidP="002403D9">
      <w:pPr>
        <w:spacing w:before="57" w:after="57"/>
        <w:rPr>
          <w:rFonts w:asciiTheme="minorHAnsi" w:hAnsiTheme="minorHAnsi"/>
          <w:sz w:val="20"/>
          <w:szCs w:val="20"/>
          <w:lang w:val="el-GR"/>
        </w:rPr>
      </w:pPr>
      <w:r w:rsidRPr="000563A2">
        <w:rPr>
          <w:rFonts w:asciiTheme="minorHAnsi" w:hAnsiTheme="minorHAnsi"/>
          <w:sz w:val="20"/>
          <w:szCs w:val="20"/>
          <w:lang w:val="el-GR"/>
        </w:rPr>
        <w:lastRenderedPageBreak/>
        <w:t xml:space="preserve"> </w:t>
      </w:r>
    </w:p>
    <w:p w:rsidR="002403D9" w:rsidRPr="000563A2" w:rsidRDefault="002403D9" w:rsidP="002403D9">
      <w:pPr>
        <w:spacing w:before="57" w:after="57"/>
        <w:rPr>
          <w:rFonts w:asciiTheme="minorHAnsi" w:hAnsiTheme="minorHAnsi"/>
          <w:sz w:val="20"/>
          <w:szCs w:val="20"/>
          <w:lang w:val="el-GR"/>
        </w:rPr>
      </w:pPr>
      <w:r w:rsidRPr="000563A2">
        <w:rPr>
          <w:rFonts w:asciiTheme="minorHAnsi" w:hAnsiTheme="minorHAnsi"/>
          <w:sz w:val="20"/>
          <w:szCs w:val="20"/>
          <w:lang w:val="el-GR"/>
        </w:rPr>
        <w:t>Σημείωση: Η παρούσα υποβάλλεται σε μορφή .</w:t>
      </w:r>
      <w:proofErr w:type="spellStart"/>
      <w:r w:rsidRPr="000563A2">
        <w:rPr>
          <w:rFonts w:asciiTheme="minorHAnsi" w:hAnsiTheme="minorHAnsi"/>
          <w:sz w:val="20"/>
          <w:szCs w:val="20"/>
          <w:lang w:val="el-GR"/>
        </w:rPr>
        <w:t>pdf</w:t>
      </w:r>
      <w:proofErr w:type="spellEnd"/>
      <w:r w:rsidRPr="000563A2">
        <w:rPr>
          <w:rFonts w:asciiTheme="minorHAnsi" w:hAnsiTheme="minorHAnsi"/>
          <w:sz w:val="20"/>
          <w:szCs w:val="20"/>
          <w:lang w:val="el-GR"/>
        </w:rPr>
        <w:t xml:space="preserve"> στον </w:t>
      </w:r>
      <w:proofErr w:type="spellStart"/>
      <w:r w:rsidRPr="000563A2">
        <w:rPr>
          <w:rFonts w:asciiTheme="minorHAnsi" w:hAnsiTheme="minorHAnsi"/>
          <w:sz w:val="20"/>
          <w:szCs w:val="20"/>
          <w:lang w:val="el-GR"/>
        </w:rPr>
        <w:t>υποφάκελο</w:t>
      </w:r>
      <w:proofErr w:type="spellEnd"/>
      <w:r w:rsidRPr="000563A2">
        <w:rPr>
          <w:rFonts w:asciiTheme="minorHAnsi" w:hAnsiTheme="minorHAnsi"/>
          <w:sz w:val="20"/>
          <w:szCs w:val="20"/>
          <w:lang w:val="el-GR"/>
        </w:rPr>
        <w:t xml:space="preserve"> της οικονομικής προσφοράς, φέροντας την ψηφιακή υπογραφή του προσφέροντος.</w:t>
      </w:r>
    </w:p>
    <w:p w:rsidR="002403D9" w:rsidRPr="000563A2" w:rsidRDefault="002403D9" w:rsidP="002403D9">
      <w:pPr>
        <w:spacing w:before="57" w:after="57"/>
        <w:rPr>
          <w:rFonts w:asciiTheme="minorHAnsi" w:hAnsiTheme="minorHAnsi"/>
          <w:sz w:val="20"/>
          <w:szCs w:val="20"/>
          <w:lang w:val="el-GR"/>
        </w:rPr>
      </w:pPr>
      <w:r w:rsidRPr="000563A2">
        <w:rPr>
          <w:rFonts w:asciiTheme="minorHAnsi" w:hAnsiTheme="minorHAnsi"/>
          <w:sz w:val="20"/>
          <w:szCs w:val="20"/>
          <w:lang w:val="el-GR"/>
        </w:rPr>
        <w:t xml:space="preserve">Οι αλλοδαποί οικονομικοί φορείς δεν έχουν την υποχρέωση να υπογράψουν την παρούσα με χρήση προηγμένης ηλεκτρονικής υπογραφής, αλλά μπορούν να την </w:t>
      </w:r>
      <w:proofErr w:type="spellStart"/>
      <w:r w:rsidRPr="000563A2">
        <w:rPr>
          <w:rFonts w:asciiTheme="minorHAnsi" w:hAnsiTheme="minorHAnsi"/>
          <w:sz w:val="20"/>
          <w:szCs w:val="20"/>
          <w:lang w:val="el-GR"/>
        </w:rPr>
        <w:t>αυθεντικοποιήσουν</w:t>
      </w:r>
      <w:proofErr w:type="spellEnd"/>
      <w:r w:rsidRPr="000563A2">
        <w:rPr>
          <w:rFonts w:asciiTheme="minorHAnsi" w:hAnsiTheme="minorHAnsi"/>
          <w:sz w:val="20"/>
          <w:szCs w:val="20"/>
          <w:lang w:val="el-GR"/>
        </w:rPr>
        <w:t xml:space="preserve"> με οποιονδήποτε άλλον πρόσφορο τρόπο, εφόσον στη χώρα προέλευσής τους δεν είναι υποχρεωτική η χρήση προηγμένης ψηφιακής υπογραφής σε διαδικασίες σύναψης δημοσίων συμβάσεων. Στις περιπτώσεις αυτές η προσφορά συνοδεύεται με υπεύθυνη δήλωση, στην οποία δηλώνεται ότι, στη χώρα  προέλευσης δεν προβλέπεται η χρήση προηγμένης ψηφιακής υπογραφής ή ότι, στη χώρα προέλευσης δεν είναι υποχρεωτική η χρήση προηγμένης ψηφιακής υπογραφής για τη συμμετοχή σε διαδικασίες σύναψης δημοσίων συμβάσεων.</w:t>
      </w:r>
    </w:p>
    <w:p w:rsidR="002403D9" w:rsidRPr="000563A2" w:rsidRDefault="002403D9" w:rsidP="002403D9">
      <w:pPr>
        <w:spacing w:before="57" w:after="57"/>
        <w:rPr>
          <w:rFonts w:asciiTheme="minorHAnsi" w:hAnsiTheme="minorHAnsi"/>
          <w:sz w:val="20"/>
          <w:szCs w:val="20"/>
          <w:lang w:val="el-GR"/>
        </w:rPr>
      </w:pPr>
      <w:r w:rsidRPr="000563A2">
        <w:rPr>
          <w:rFonts w:asciiTheme="minorHAnsi" w:hAnsiTheme="minorHAnsi"/>
          <w:sz w:val="20"/>
          <w:szCs w:val="20"/>
          <w:lang w:val="el-GR"/>
        </w:rPr>
        <w:t>Η υπεύθυνη δήλωση του προηγούμενου εδαφίου φέρει υπογραφή έως και δέκα (10) ημέρες πριν την καταληκτική ημερομηνία υποβολής των προσφορών.</w:t>
      </w:r>
    </w:p>
    <w:p w:rsidR="002403D9" w:rsidRPr="000563A2" w:rsidRDefault="002403D9" w:rsidP="002403D9">
      <w:pPr>
        <w:spacing w:before="57" w:after="57"/>
        <w:rPr>
          <w:rFonts w:asciiTheme="minorHAnsi" w:hAnsiTheme="minorHAnsi"/>
          <w:i/>
          <w:color w:val="5B9BD5"/>
          <w:sz w:val="20"/>
          <w:szCs w:val="20"/>
          <w:lang w:val="el-GR"/>
        </w:rPr>
      </w:pPr>
    </w:p>
    <w:p w:rsidR="002403D9" w:rsidRPr="000563A2" w:rsidRDefault="002403D9" w:rsidP="002403D9">
      <w:pPr>
        <w:spacing w:before="57" w:after="57"/>
        <w:rPr>
          <w:rFonts w:asciiTheme="minorHAnsi" w:hAnsiTheme="minorHAnsi"/>
          <w:sz w:val="20"/>
          <w:szCs w:val="20"/>
          <w:lang w:val="el-GR"/>
        </w:rPr>
      </w:pPr>
      <w:r w:rsidRPr="000563A2">
        <w:rPr>
          <w:rFonts w:asciiTheme="minorHAnsi" w:hAnsiTheme="minorHAnsi"/>
          <w:sz w:val="20"/>
          <w:szCs w:val="20"/>
          <w:lang w:val="el-GR"/>
        </w:rPr>
        <w:t xml:space="preserve"> </w:t>
      </w:r>
    </w:p>
    <w:p w:rsidR="00BB0456" w:rsidRPr="002403D9" w:rsidRDefault="00BB0456">
      <w:pPr>
        <w:rPr>
          <w:lang w:val="el-GR"/>
        </w:rPr>
      </w:pPr>
    </w:p>
    <w:sectPr w:rsidR="00BB0456" w:rsidRPr="002403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D9"/>
    <w:rsid w:val="000563A2"/>
    <w:rsid w:val="002403D9"/>
    <w:rsid w:val="003108A6"/>
    <w:rsid w:val="00BB0456"/>
    <w:rsid w:val="00BD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A89C0-FEEB-4047-A1B5-BF479AA6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3D9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anastasiadis.dty</dc:creator>
  <cp:keywords/>
  <dc:description/>
  <cp:lastModifiedBy>anastasiadis.dty</cp:lastModifiedBy>
  <cp:revision>3</cp:revision>
  <dcterms:created xsi:type="dcterms:W3CDTF">2021-09-24T08:59:00Z</dcterms:created>
  <dcterms:modified xsi:type="dcterms:W3CDTF">2021-09-28T07:32:00Z</dcterms:modified>
</cp:coreProperties>
</file>