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1" w:type="dxa"/>
        <w:tblInd w:w="-176" w:type="dxa"/>
        <w:tblLook w:val="04A0"/>
      </w:tblPr>
      <w:tblGrid>
        <w:gridCol w:w="5065"/>
        <w:gridCol w:w="4886"/>
      </w:tblGrid>
      <w:tr w:rsidR="00E11681" w:rsidRPr="00E11681" w:rsidTr="005D752D">
        <w:trPr>
          <w:trHeight w:val="2884"/>
        </w:trPr>
        <w:tc>
          <w:tcPr>
            <w:tcW w:w="5065" w:type="dxa"/>
          </w:tcPr>
          <w:p w:rsidR="00E11681" w:rsidRPr="00E11681" w:rsidRDefault="00AC127F" w:rsidP="00E11681">
            <w:pPr>
              <w:tabs>
                <w:tab w:val="left" w:pos="5954"/>
              </w:tabs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>
                  <wp:extent cx="523875" cy="476250"/>
                  <wp:effectExtent l="19050" t="0" r="9525" b="0"/>
                  <wp:docPr id="1" name="Εικόνα 2" descr="logo.gif (263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.gif (263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2000"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681" w:rsidRPr="00E11681" w:rsidRDefault="00E11681" w:rsidP="00E11681">
            <w:pPr>
              <w:tabs>
                <w:tab w:val="left" w:pos="5954"/>
              </w:tabs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ΕΛΛΗΝΙΚΗ ΔΗΜΟΚΡΑΤΙΑ</w:t>
            </w:r>
            <w:r w:rsidRPr="00E11681">
              <w:rPr>
                <w:rFonts w:asciiTheme="minorHAnsi" w:hAnsiTheme="minorHAnsi" w:cstheme="minorHAnsi"/>
                <w:b/>
                <w:noProof/>
              </w:rPr>
              <w:tab/>
              <w:t xml:space="preserve">       Σπάρτη, 19/1/2018</w:t>
            </w: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ΝΟΜΟΣ ΛΑΚΩΝΙΑΣ</w:t>
            </w:r>
          </w:p>
          <w:p w:rsidR="00E11681" w:rsidRPr="00E11681" w:rsidRDefault="00E11681" w:rsidP="00E11681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ΔΗΜΟΣ ΣΠΑΡΤΗΣ</w:t>
            </w:r>
            <w:r w:rsidRPr="00E11681">
              <w:rPr>
                <w:rFonts w:asciiTheme="minorHAnsi" w:hAnsiTheme="minorHAnsi" w:cstheme="minorHAnsi"/>
                <w:b/>
                <w:noProof/>
              </w:rPr>
              <w:tab/>
              <w:t xml:space="preserve">  Αρ. πρωτ.: οικ. 1248</w:t>
            </w:r>
          </w:p>
          <w:p w:rsidR="00E11681" w:rsidRPr="00E11681" w:rsidRDefault="00E11681" w:rsidP="00E11681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Δ/ΝΣΗ ΠΡΟΓΡΑΜΜΑΤΙΣΜΟΥ ΚΑΙ ΑΝΑΠΤΥΞΗΣ</w:t>
            </w: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ΤΜΗΜΑ ΠΛΗΡΟΦΟΡΙΚΗΣ,</w:t>
            </w:r>
          </w:p>
          <w:p w:rsidR="00E11681" w:rsidRPr="00E11681" w:rsidRDefault="00E11681" w:rsidP="00E11681">
            <w:pPr>
              <w:rPr>
                <w:rFonts w:ascii="Calibri" w:hAnsi="Calibri"/>
                <w:caps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 xml:space="preserve">ΕΠΙΚΟΙΝΩΝΙΩΝ ΚΑΙ ΔΙΑΦΑΝΕΙΑΣ   </w:t>
            </w:r>
          </w:p>
        </w:tc>
        <w:tc>
          <w:tcPr>
            <w:tcW w:w="4886" w:type="dxa"/>
          </w:tcPr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36299D" w:rsidP="00E11681">
            <w:pPr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.75pt;margin-top:6.5pt;width:217.15pt;height:90pt;z-index:251657728;mso-width-relative:margin;mso-height-relative:margin">
                  <v:textbox style="mso-next-textbox:#_x0000_s1027">
                    <w:txbxContent>
                      <w:p w:rsidR="00694EE8" w:rsidRPr="00894BD9" w:rsidRDefault="00120F39" w:rsidP="00120F39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 w:rsidRPr="00894BD9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ΠΡΟΜΗΘΕΙΑ </w:t>
                        </w:r>
                        <w:r w:rsidR="00C05D4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ΤΗΛΕΦΩΝΙΚΩΝ ΣΥΣΚΕΥΩΝ</w:t>
                        </w:r>
                      </w:p>
                      <w:p w:rsidR="00120F39" w:rsidRDefault="00120F39" w:rsidP="00120F39">
                        <w:pPr>
                          <w:rPr>
                            <w:rFonts w:ascii="TimesNewRoman" w:hAnsi="TimesNewRoman" w:cs="TimesNewRoman"/>
                            <w:sz w:val="16"/>
                            <w:szCs w:val="16"/>
                          </w:rPr>
                        </w:pPr>
                      </w:p>
                      <w:p w:rsidR="00120F39" w:rsidRPr="00A905CC" w:rsidRDefault="00120F39" w:rsidP="00120F39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  <w:p w:rsidR="001B37F9" w:rsidRPr="00E224BA" w:rsidRDefault="001353C5" w:rsidP="00CE1104">
                        <w:pPr>
                          <w:ind w:left="1418" w:hanging="1418"/>
                          <w:rPr>
                            <w:rFonts w:ascii="Calibri" w:hAnsi="Calibri" w:cs="Calibri"/>
                            <w:i/>
                            <w:color w:val="000000"/>
                            <w:sz w:val="22"/>
                            <w:szCs w:val="22"/>
                            <w:lang w:bidi="el-GR"/>
                          </w:rPr>
                        </w:pPr>
                        <w:r w:rsidRPr="007D14E5">
                          <w:rPr>
                            <w:rFonts w:ascii="Calibri" w:hAnsi="Calibri" w:cs="Calibri"/>
                            <w:b/>
                            <w:lang w:val="en-US"/>
                          </w:rPr>
                          <w:t>CPV</w:t>
                        </w:r>
                        <w:r w:rsidRPr="007D14E5">
                          <w:rPr>
                            <w:rFonts w:ascii="Calibri" w:hAnsi="Calibri" w:cs="Calibri"/>
                            <w:b/>
                          </w:rPr>
                          <w:t xml:space="preserve">: </w:t>
                        </w:r>
                        <w:r w:rsidR="00C05D43" w:rsidRPr="00C05D43">
                          <w:rPr>
                            <w:rFonts w:ascii="Calibri" w:hAnsi="Calibri" w:cs="Calibri"/>
                            <w:b/>
                            <w:color w:val="000000"/>
                            <w:lang w:bidi="el-GR"/>
                          </w:rPr>
                          <w:t>32552100-8</w:t>
                        </w:r>
                        <w:r w:rsidR="00C05D43" w:rsidRPr="00C05D43">
                          <w:rPr>
                            <w:rFonts w:ascii="Calibri" w:hAnsi="Calibri" w:cs="Calibri"/>
                            <w:b/>
                            <w:color w:val="000000"/>
                            <w:szCs w:val="22"/>
                            <w:lang w:bidi="el-GR"/>
                          </w:rPr>
                          <w:t xml:space="preserve"> </w:t>
                        </w:r>
                        <w:r w:rsidR="00E224BA" w:rsidRPr="007D14E5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>(</w:t>
                        </w:r>
                        <w:r w:rsidR="00C05D43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>Τηλεφωνικές συσκευές</w:t>
                        </w:r>
                        <w:r w:rsidR="00E224BA" w:rsidRPr="007D14E5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>)</w:t>
                        </w:r>
                        <w:r w:rsidR="00E224BA" w:rsidRPr="00E224BA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:rsidR="001353C5" w:rsidRPr="00E91D55" w:rsidRDefault="001353C5" w:rsidP="001353C5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  <w:p w:rsidR="001353C5" w:rsidRPr="005D752D" w:rsidRDefault="001353C5" w:rsidP="005D752D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5D752D">
            <w:pPr>
              <w:rPr>
                <w:rFonts w:ascii="Calibri" w:hAnsi="Calibri"/>
                <w:caps/>
              </w:rPr>
            </w:pPr>
          </w:p>
        </w:tc>
      </w:tr>
    </w:tbl>
    <w:p w:rsidR="00B457CC" w:rsidRPr="001E28A0" w:rsidRDefault="003F6250" w:rsidP="00B76F4F">
      <w:pPr>
        <w:jc w:val="center"/>
        <w:rPr>
          <w:rFonts w:ascii="Calibri" w:hAnsi="Calibri"/>
          <w:b/>
          <w:i/>
        </w:rPr>
      </w:pPr>
      <w:r w:rsidRPr="001E28A0">
        <w:rPr>
          <w:rFonts w:ascii="Calibri" w:hAnsi="Calibri"/>
          <w:caps/>
        </w:rPr>
        <w:t xml:space="preserve">                                                 </w:t>
      </w:r>
    </w:p>
    <w:p w:rsidR="00B457CC" w:rsidRPr="001E28A0" w:rsidRDefault="008669F7" w:rsidP="005D752D">
      <w:pPr>
        <w:pStyle w:val="3"/>
        <w:rPr>
          <w:rFonts w:ascii="Calibri" w:hAnsi="Calibri"/>
          <w:b/>
        </w:rPr>
      </w:pPr>
      <w:r w:rsidRPr="001E28A0">
        <w:rPr>
          <w:rFonts w:ascii="Calibri" w:hAnsi="Calibri"/>
          <w:b/>
        </w:rPr>
        <w:t xml:space="preserve">Τ </w:t>
      </w:r>
      <w:r w:rsidR="00CC4AB9" w:rsidRPr="001E28A0">
        <w:rPr>
          <w:rFonts w:ascii="Calibri" w:hAnsi="Calibri"/>
          <w:b/>
        </w:rPr>
        <w:t>ΕΧ</w:t>
      </w:r>
      <w:r w:rsidRPr="001E28A0">
        <w:rPr>
          <w:rFonts w:ascii="Calibri" w:hAnsi="Calibri"/>
          <w:b/>
        </w:rPr>
        <w:t xml:space="preserve"> </w:t>
      </w:r>
      <w:r w:rsidR="00CC4AB9" w:rsidRPr="001E28A0">
        <w:rPr>
          <w:rFonts w:ascii="Calibri" w:hAnsi="Calibri"/>
          <w:b/>
        </w:rPr>
        <w:t>Ν</w:t>
      </w:r>
      <w:r w:rsidRPr="001E28A0">
        <w:rPr>
          <w:rFonts w:ascii="Calibri" w:hAnsi="Calibri"/>
          <w:b/>
        </w:rPr>
        <w:t xml:space="preserve"> </w:t>
      </w:r>
      <w:r w:rsidR="00CC4AB9" w:rsidRPr="001E28A0">
        <w:rPr>
          <w:rFonts w:ascii="Calibri" w:hAnsi="Calibri"/>
          <w:b/>
        </w:rPr>
        <w:t>Ι</w:t>
      </w:r>
      <w:r w:rsidRPr="001E28A0">
        <w:rPr>
          <w:rFonts w:ascii="Calibri" w:hAnsi="Calibri"/>
          <w:b/>
        </w:rPr>
        <w:t xml:space="preserve"> </w:t>
      </w:r>
      <w:r w:rsidR="00CC4AB9" w:rsidRPr="001E28A0">
        <w:rPr>
          <w:rFonts w:ascii="Calibri" w:hAnsi="Calibri"/>
          <w:b/>
        </w:rPr>
        <w:t>Κ</w:t>
      </w:r>
      <w:r w:rsidRPr="001E28A0">
        <w:rPr>
          <w:rFonts w:ascii="Calibri" w:hAnsi="Calibri"/>
          <w:b/>
        </w:rPr>
        <w:t xml:space="preserve"> </w:t>
      </w:r>
      <w:r w:rsidR="00CC4AB9" w:rsidRPr="001E28A0">
        <w:rPr>
          <w:rFonts w:ascii="Calibri" w:hAnsi="Calibri"/>
          <w:b/>
        </w:rPr>
        <w:t xml:space="preserve">Η </w:t>
      </w:r>
      <w:r w:rsidR="00795808" w:rsidRPr="001E28A0">
        <w:rPr>
          <w:rFonts w:ascii="Calibri" w:hAnsi="Calibri"/>
          <w:b/>
        </w:rPr>
        <w:t xml:space="preserve"> </w:t>
      </w:r>
      <w:r w:rsidR="00B457CC" w:rsidRPr="001E28A0">
        <w:rPr>
          <w:rFonts w:ascii="Calibri" w:hAnsi="Calibri"/>
          <w:b/>
        </w:rPr>
        <w:t xml:space="preserve"> </w:t>
      </w:r>
      <w:r w:rsidRPr="001E28A0">
        <w:rPr>
          <w:rFonts w:ascii="Calibri" w:hAnsi="Calibri"/>
          <w:b/>
        </w:rPr>
        <w:t xml:space="preserve"> </w:t>
      </w:r>
      <w:r w:rsidR="00B457CC" w:rsidRPr="001E28A0">
        <w:rPr>
          <w:rFonts w:ascii="Calibri" w:hAnsi="Calibri"/>
          <w:b/>
        </w:rPr>
        <w:t>Ε</w:t>
      </w:r>
      <w:r w:rsidRPr="001E28A0">
        <w:rPr>
          <w:rFonts w:ascii="Calibri" w:hAnsi="Calibri"/>
          <w:b/>
        </w:rPr>
        <w:t xml:space="preserve"> </w:t>
      </w:r>
      <w:r w:rsidR="00B457CC" w:rsidRPr="001E28A0">
        <w:rPr>
          <w:rFonts w:ascii="Calibri" w:hAnsi="Calibri"/>
          <w:b/>
        </w:rPr>
        <w:t>Κ</w:t>
      </w:r>
      <w:r w:rsidRPr="001E28A0">
        <w:rPr>
          <w:rFonts w:ascii="Calibri" w:hAnsi="Calibri"/>
          <w:b/>
        </w:rPr>
        <w:t xml:space="preserve"> </w:t>
      </w:r>
      <w:r w:rsidR="00B457CC" w:rsidRPr="001E28A0">
        <w:rPr>
          <w:rFonts w:ascii="Calibri" w:hAnsi="Calibri"/>
          <w:b/>
        </w:rPr>
        <w:t>Θ</w:t>
      </w:r>
      <w:r w:rsidRPr="001E28A0">
        <w:rPr>
          <w:rFonts w:ascii="Calibri" w:hAnsi="Calibri"/>
          <w:b/>
        </w:rPr>
        <w:t xml:space="preserve"> </w:t>
      </w:r>
      <w:r w:rsidR="00B457CC" w:rsidRPr="001E28A0">
        <w:rPr>
          <w:rFonts w:ascii="Calibri" w:hAnsi="Calibri"/>
          <w:b/>
        </w:rPr>
        <w:t>Ε</w:t>
      </w:r>
      <w:r w:rsidRPr="001E28A0">
        <w:rPr>
          <w:rFonts w:ascii="Calibri" w:hAnsi="Calibri"/>
          <w:b/>
        </w:rPr>
        <w:t xml:space="preserve"> </w:t>
      </w:r>
      <w:r w:rsidR="00B457CC" w:rsidRPr="001E28A0">
        <w:rPr>
          <w:rFonts w:ascii="Calibri" w:hAnsi="Calibri"/>
          <w:b/>
        </w:rPr>
        <w:t>Σ</w:t>
      </w:r>
      <w:r w:rsidRPr="001E28A0">
        <w:rPr>
          <w:rFonts w:ascii="Calibri" w:hAnsi="Calibri"/>
          <w:b/>
        </w:rPr>
        <w:t xml:space="preserve"> </w:t>
      </w:r>
      <w:r w:rsidR="00B457CC" w:rsidRPr="001E28A0">
        <w:rPr>
          <w:rFonts w:ascii="Calibri" w:hAnsi="Calibri"/>
          <w:b/>
        </w:rPr>
        <w:t>Η</w:t>
      </w:r>
    </w:p>
    <w:p w:rsidR="00B457CC" w:rsidRPr="001E28A0" w:rsidRDefault="00B457CC">
      <w:pPr>
        <w:rPr>
          <w:rFonts w:ascii="Calibri" w:hAnsi="Calibri"/>
        </w:rPr>
      </w:pPr>
    </w:p>
    <w:p w:rsidR="00E224BA" w:rsidRDefault="00E224BA" w:rsidP="00E224BA">
      <w:pPr>
        <w:ind w:left="-284"/>
        <w:jc w:val="both"/>
        <w:rPr>
          <w:rFonts w:ascii="Calibri" w:hAnsi="Calibri" w:cs="Calibri"/>
        </w:rPr>
      </w:pPr>
      <w:r w:rsidRPr="00A905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4B435A">
        <w:rPr>
          <w:rFonts w:ascii="Calibri" w:hAnsi="Calibri" w:cs="Calibri"/>
        </w:rPr>
        <w:t>Η παρούσα  τεχνική  περιγραφή  αφορά την</w:t>
      </w:r>
      <w:r w:rsidR="00120F39">
        <w:rPr>
          <w:rFonts w:ascii="Calibri" w:hAnsi="Calibri" w:cs="Calibri"/>
        </w:rPr>
        <w:t xml:space="preserve"> προμήθεια </w:t>
      </w:r>
      <w:r w:rsidR="00C05D43">
        <w:rPr>
          <w:rFonts w:ascii="Calibri" w:hAnsi="Calibri" w:cs="Calibri"/>
        </w:rPr>
        <w:t>τηλεφωνικών συσκευών</w:t>
      </w:r>
      <w:r w:rsidR="00120F39">
        <w:rPr>
          <w:rFonts w:ascii="Calibri" w:hAnsi="Calibri" w:cs="Calibri"/>
        </w:rPr>
        <w:t xml:space="preserve"> για τις ανάγκες των υπηρεσιών του Δήμου.</w:t>
      </w:r>
    </w:p>
    <w:p w:rsidR="00245869" w:rsidRDefault="00245869" w:rsidP="00E224BA">
      <w:pPr>
        <w:ind w:left="-284"/>
        <w:jc w:val="both"/>
        <w:rPr>
          <w:rFonts w:ascii="Calibri" w:hAnsi="Calibri" w:cs="Calibr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2"/>
      </w:tblGrid>
      <w:tr w:rsidR="00C05D43" w:rsidRPr="005D7E0E" w:rsidTr="00C05D43">
        <w:tc>
          <w:tcPr>
            <w:tcW w:w="97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5D43" w:rsidRPr="00E61AF3" w:rsidRDefault="00C05D43" w:rsidP="00F118BE">
            <w:pPr>
              <w:ind w:left="176" w:hanging="14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</w:t>
            </w:r>
            <w:r w:rsidR="00F118BE">
              <w:rPr>
                <w:rFonts w:asciiTheme="minorHAnsi" w:hAnsiTheme="minorHAnsi" w:cstheme="minorHAnsi"/>
                <w:b/>
                <w:lang w:val="en-US"/>
              </w:rPr>
              <w:t>H</w:t>
            </w:r>
            <w:r>
              <w:rPr>
                <w:rFonts w:asciiTheme="minorHAnsi" w:hAnsiTheme="minorHAnsi" w:cstheme="minorHAnsi"/>
                <w:b/>
              </w:rPr>
              <w:t>ΛΕΦΩΝΙΚΗ ΣΥΣΚΕΥΗ – ΤΕΜΑΧΙΟ 1</w:t>
            </w:r>
          </w:p>
        </w:tc>
      </w:tr>
      <w:tr w:rsidR="00C05D43" w:rsidRPr="00EB17DA" w:rsidTr="00C05D43">
        <w:tc>
          <w:tcPr>
            <w:tcW w:w="9782" w:type="dxa"/>
            <w:tcBorders>
              <w:left w:val="nil"/>
              <w:right w:val="nil"/>
            </w:tcBorders>
            <w:shd w:val="clear" w:color="auto" w:fill="auto"/>
          </w:tcPr>
          <w:p w:rsidR="00C05D43" w:rsidRPr="00EB17DA" w:rsidRDefault="00C05D43" w:rsidP="004A4F9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EB17DA" w:rsidRDefault="00C05D43" w:rsidP="004A4F9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05D43">
              <w:rPr>
                <w:rFonts w:asciiTheme="minorHAnsi" w:hAnsiTheme="minorHAnsi" w:cstheme="minorHAnsi"/>
              </w:rPr>
              <w:t>Επιτραπέζιο τηλέφωνο</w:t>
            </w: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C05D43" w:rsidRDefault="00C05D43" w:rsidP="004A4F9B">
            <w:pPr>
              <w:jc w:val="both"/>
              <w:rPr>
                <w:rFonts w:asciiTheme="minorHAnsi" w:hAnsiTheme="minorHAnsi" w:cstheme="minorHAnsi"/>
              </w:rPr>
            </w:pPr>
            <w:r w:rsidRPr="00C05D43">
              <w:rPr>
                <w:rFonts w:asciiTheme="minorHAnsi" w:hAnsiTheme="minorHAnsi" w:cstheme="minorHAnsi"/>
              </w:rPr>
              <w:t>Φωτιζόμενη οθόνη LCD 5 διαβαθμίσεων</w:t>
            </w: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C05D43" w:rsidRDefault="00C05D43" w:rsidP="004A4F9B">
            <w:pPr>
              <w:jc w:val="both"/>
              <w:rPr>
                <w:rFonts w:asciiTheme="minorHAnsi" w:hAnsiTheme="minorHAnsi" w:cstheme="minorHAnsi"/>
              </w:rPr>
            </w:pPr>
            <w:r w:rsidRPr="00C05D43">
              <w:rPr>
                <w:rFonts w:asciiTheme="minorHAnsi" w:hAnsiTheme="minorHAnsi" w:cstheme="minorHAnsi"/>
              </w:rPr>
              <w:t>Τηλεφωνικός κατάλογος 80 ονομάτων</w:t>
            </w: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C05D43" w:rsidRDefault="00C05D43" w:rsidP="004A4F9B">
            <w:pPr>
              <w:jc w:val="both"/>
              <w:rPr>
                <w:rFonts w:asciiTheme="minorHAnsi" w:hAnsiTheme="minorHAnsi" w:cstheme="minorHAnsi"/>
              </w:rPr>
            </w:pPr>
            <w:r w:rsidRPr="00C05D43">
              <w:rPr>
                <w:rFonts w:asciiTheme="minorHAnsi" w:hAnsiTheme="minorHAnsi" w:cstheme="minorHAnsi"/>
              </w:rPr>
              <w:t>Ανοιχτή ακρόαση</w:t>
            </w: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C05D43" w:rsidRDefault="00C05D43" w:rsidP="00C05D43">
            <w:pPr>
              <w:rPr>
                <w:rFonts w:asciiTheme="minorHAnsi" w:hAnsiTheme="minorHAnsi" w:cstheme="minorHAnsi"/>
              </w:rPr>
            </w:pPr>
            <w:r w:rsidRPr="00C05D43">
              <w:rPr>
                <w:rFonts w:asciiTheme="minorHAnsi" w:hAnsiTheme="minorHAnsi" w:cstheme="minorHAnsi"/>
              </w:rPr>
              <w:t>Αναγνώριση κλήσης (Μνήμη 20 αναπάντητων,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5D43">
              <w:rPr>
                <w:rFonts w:asciiTheme="minorHAnsi" w:hAnsiTheme="minorHAnsi" w:cstheme="minorHAnsi"/>
              </w:rPr>
              <w:t>20 εισερχομένων,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05D43">
              <w:rPr>
                <w:rFonts w:asciiTheme="minorHAnsi" w:hAnsiTheme="minorHAnsi" w:cstheme="minorHAnsi"/>
              </w:rPr>
              <w:t>25 εξερχομένων)</w:t>
            </w: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C05D43" w:rsidRDefault="00C05D43" w:rsidP="004A4F9B">
            <w:pPr>
              <w:jc w:val="both"/>
              <w:rPr>
                <w:rFonts w:asciiTheme="minorHAnsi" w:hAnsiTheme="minorHAnsi" w:cstheme="minorHAnsi"/>
              </w:rPr>
            </w:pPr>
            <w:r w:rsidRPr="00C05D43">
              <w:rPr>
                <w:rFonts w:asciiTheme="minorHAnsi" w:hAnsiTheme="minorHAnsi" w:cstheme="minorHAnsi"/>
              </w:rPr>
              <w:t>Αναμονή κλήσης με μουσική</w:t>
            </w: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C05D43" w:rsidRDefault="00C05D43" w:rsidP="004A4F9B">
            <w:pPr>
              <w:jc w:val="both"/>
              <w:rPr>
                <w:rFonts w:asciiTheme="minorHAnsi" w:hAnsiTheme="minorHAnsi" w:cstheme="minorHAnsi"/>
              </w:rPr>
            </w:pPr>
            <w:r w:rsidRPr="00C05D43">
              <w:rPr>
                <w:rFonts w:asciiTheme="minorHAnsi" w:hAnsiTheme="minorHAnsi" w:cstheme="minorHAnsi"/>
              </w:rPr>
              <w:t>Ρυθμιζόμενη ένταση κουδουνιού και μεγαφώνου</w:t>
            </w: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C05D43" w:rsidRDefault="00C05D43" w:rsidP="004A4F9B">
            <w:pPr>
              <w:jc w:val="both"/>
              <w:rPr>
                <w:rFonts w:asciiTheme="minorHAnsi" w:hAnsiTheme="minorHAnsi" w:cstheme="minorHAnsi"/>
              </w:rPr>
            </w:pPr>
            <w:r w:rsidRPr="00C05D43">
              <w:rPr>
                <w:rFonts w:asciiTheme="minorHAnsi" w:hAnsiTheme="minorHAnsi" w:cstheme="minorHAnsi"/>
              </w:rPr>
              <w:lastRenderedPageBreak/>
              <w:t>Αυτόματη επανάκληση</w:t>
            </w: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C05D43" w:rsidRDefault="00C05D43" w:rsidP="004A4F9B">
            <w:pPr>
              <w:jc w:val="both"/>
              <w:rPr>
                <w:rFonts w:asciiTheme="minorHAnsi" w:hAnsiTheme="minorHAnsi" w:cstheme="minorHAnsi"/>
              </w:rPr>
            </w:pPr>
            <w:r w:rsidRPr="00C05D43">
              <w:rPr>
                <w:rFonts w:asciiTheme="minorHAnsi" w:hAnsiTheme="minorHAnsi" w:cstheme="minorHAnsi"/>
              </w:rPr>
              <w:t>Λειτουργία αφύπνισης</w:t>
            </w: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C05D43" w:rsidRDefault="00C05D43" w:rsidP="00C05D43">
            <w:pPr>
              <w:rPr>
                <w:rFonts w:asciiTheme="minorHAnsi" w:hAnsiTheme="minorHAnsi" w:cstheme="minorHAnsi"/>
              </w:rPr>
            </w:pPr>
            <w:r w:rsidRPr="00C05D43">
              <w:rPr>
                <w:rFonts w:asciiTheme="minorHAnsi" w:hAnsiTheme="minorHAnsi" w:cstheme="minorHAnsi"/>
              </w:rPr>
              <w:t>Προώθηση κλήσης</w:t>
            </w:r>
          </w:p>
        </w:tc>
      </w:tr>
      <w:tr w:rsidR="0054764D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54764D" w:rsidRPr="00C05D43" w:rsidRDefault="0054764D" w:rsidP="0054764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</w:t>
            </w:r>
            <w:r w:rsidRPr="0054764D">
              <w:rPr>
                <w:rFonts w:asciiTheme="minorHAnsi" w:hAnsiTheme="minorHAnsi" w:cstheme="minorHAnsi"/>
              </w:rPr>
              <w:t>ύστημα καταγραφ</w:t>
            </w:r>
            <w:r>
              <w:rPr>
                <w:rFonts w:asciiTheme="minorHAnsi" w:hAnsiTheme="minorHAnsi" w:cstheme="minorHAnsi"/>
              </w:rPr>
              <w:t>ή</w:t>
            </w:r>
            <w:r w:rsidRPr="0054764D">
              <w:rPr>
                <w:rFonts w:asciiTheme="minorHAnsi" w:hAnsiTheme="minorHAnsi" w:cstheme="minorHAnsi"/>
              </w:rPr>
              <w:t>ς συνομιλ</w:t>
            </w:r>
            <w:r>
              <w:rPr>
                <w:rFonts w:asciiTheme="minorHAnsi" w:hAnsiTheme="minorHAnsi" w:cstheme="minorHAnsi"/>
              </w:rPr>
              <w:t>ί</w:t>
            </w:r>
            <w:r w:rsidRPr="0054764D">
              <w:rPr>
                <w:rFonts w:asciiTheme="minorHAnsi" w:hAnsiTheme="minorHAnsi" w:cstheme="minorHAnsi"/>
              </w:rPr>
              <w:t>ας μ</w:t>
            </w:r>
            <w:r>
              <w:rPr>
                <w:rFonts w:asciiTheme="minorHAnsi" w:hAnsiTheme="minorHAnsi" w:cstheme="minorHAnsi"/>
              </w:rPr>
              <w:t>έ</w:t>
            </w:r>
            <w:r w:rsidRPr="0054764D">
              <w:rPr>
                <w:rFonts w:asciiTheme="minorHAnsi" w:hAnsiTheme="minorHAnsi" w:cstheme="minorHAnsi"/>
              </w:rPr>
              <w:t>σω usb interface</w:t>
            </w:r>
          </w:p>
        </w:tc>
      </w:tr>
    </w:tbl>
    <w:p w:rsidR="00245869" w:rsidRDefault="00245869" w:rsidP="00245869">
      <w:pPr>
        <w:jc w:val="both"/>
        <w:rPr>
          <w:rFonts w:asciiTheme="minorHAnsi" w:hAnsiTheme="minorHAnsi" w:cstheme="minorHAnsi"/>
          <w:b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2"/>
      </w:tblGrid>
      <w:tr w:rsidR="00C05D43" w:rsidRPr="005D7E0E" w:rsidTr="004A4F9B">
        <w:tc>
          <w:tcPr>
            <w:tcW w:w="97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5D43" w:rsidRPr="00F118BE" w:rsidRDefault="00C05D43" w:rsidP="00F118BE">
            <w:pPr>
              <w:ind w:left="176" w:hanging="142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Τ</w:t>
            </w:r>
            <w:r w:rsidR="00F118BE">
              <w:rPr>
                <w:rFonts w:asciiTheme="minorHAnsi" w:hAnsiTheme="minorHAnsi" w:cstheme="minorHAnsi"/>
                <w:b/>
                <w:lang w:val="en-US"/>
              </w:rPr>
              <w:t>H</w:t>
            </w:r>
            <w:r>
              <w:rPr>
                <w:rFonts w:asciiTheme="minorHAnsi" w:hAnsiTheme="minorHAnsi" w:cstheme="minorHAnsi"/>
                <w:b/>
              </w:rPr>
              <w:t xml:space="preserve">ΛΕΦΩΝΙΚΗ ΣΥΣΚΕΥΗ – ΤΕΜΑΧΙΑ </w:t>
            </w:r>
            <w:r w:rsidR="00F118BE">
              <w:rPr>
                <w:rFonts w:asciiTheme="minorHAnsi" w:hAnsiTheme="minorHAnsi" w:cstheme="minorHAnsi"/>
                <w:b/>
                <w:lang w:val="en-US"/>
              </w:rPr>
              <w:t>8</w:t>
            </w:r>
          </w:p>
        </w:tc>
      </w:tr>
      <w:tr w:rsidR="00C05D43" w:rsidRPr="00EB17DA" w:rsidTr="004A4F9B">
        <w:tc>
          <w:tcPr>
            <w:tcW w:w="9782" w:type="dxa"/>
            <w:tcBorders>
              <w:left w:val="nil"/>
              <w:right w:val="nil"/>
            </w:tcBorders>
            <w:shd w:val="clear" w:color="auto" w:fill="auto"/>
          </w:tcPr>
          <w:p w:rsidR="00C05D43" w:rsidRPr="00EB17DA" w:rsidRDefault="00C05D43" w:rsidP="004A4F9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05D43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C05D43" w:rsidRPr="00F118BE" w:rsidRDefault="00F118BE" w:rsidP="00F118BE">
            <w:pPr>
              <w:pStyle w:val="Web"/>
              <w:shd w:val="clear" w:color="auto" w:fill="FFFFFF"/>
              <w:spacing w:after="150"/>
              <w:rPr>
                <w:rFonts w:asciiTheme="minorHAnsi" w:hAnsiTheme="minorHAnsi" w:cstheme="minorHAnsi"/>
              </w:rPr>
            </w:pPr>
            <w:r w:rsidRPr="00F118BE">
              <w:rPr>
                <w:rFonts w:asciiTheme="minorHAnsi" w:hAnsiTheme="minorHAnsi" w:cstheme="minorHAnsi"/>
              </w:rPr>
              <w:t>Αναγνώριση κλήσεων</w:t>
            </w:r>
          </w:p>
        </w:tc>
      </w:tr>
      <w:tr w:rsidR="00F118BE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F118BE" w:rsidRPr="00F118BE" w:rsidRDefault="00F118BE" w:rsidP="00F118BE">
            <w:pPr>
              <w:pStyle w:val="Web"/>
              <w:shd w:val="clear" w:color="auto" w:fill="FFFFFF"/>
              <w:spacing w:after="150"/>
              <w:rPr>
                <w:rFonts w:asciiTheme="minorHAnsi" w:hAnsiTheme="minorHAnsi" w:cstheme="minorHAnsi"/>
              </w:rPr>
            </w:pPr>
            <w:r w:rsidRPr="00F118BE">
              <w:rPr>
                <w:rFonts w:asciiTheme="minorHAnsi" w:hAnsiTheme="minorHAnsi" w:cstheme="minorHAnsi"/>
              </w:rPr>
              <w:t xml:space="preserve">Αναγνώριση κλήσεων στην αναμονή </w:t>
            </w:r>
          </w:p>
        </w:tc>
      </w:tr>
      <w:tr w:rsidR="00F118BE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F118BE" w:rsidRPr="00F118BE" w:rsidRDefault="00F118BE" w:rsidP="00F118BE">
            <w:pPr>
              <w:pStyle w:val="Web"/>
              <w:shd w:val="clear" w:color="auto" w:fill="FFFFFF"/>
              <w:spacing w:after="150"/>
              <w:rPr>
                <w:rFonts w:asciiTheme="minorHAnsi" w:hAnsiTheme="minorHAnsi" w:cstheme="minorHAnsi"/>
              </w:rPr>
            </w:pPr>
            <w:r w:rsidRPr="00F118BE">
              <w:rPr>
                <w:rFonts w:asciiTheme="minorHAnsi" w:hAnsiTheme="minorHAnsi" w:cstheme="minorHAnsi"/>
              </w:rPr>
              <w:t>Λειτουργία σίγασης μικροφώνου</w:t>
            </w:r>
          </w:p>
        </w:tc>
      </w:tr>
      <w:tr w:rsidR="00F118BE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F118BE" w:rsidRPr="00F118BE" w:rsidRDefault="00F118BE" w:rsidP="00F118BE">
            <w:pPr>
              <w:pStyle w:val="Web"/>
              <w:shd w:val="clear" w:color="auto" w:fill="FFFFFF"/>
              <w:spacing w:after="150"/>
              <w:rPr>
                <w:rFonts w:asciiTheme="minorHAnsi" w:hAnsiTheme="minorHAnsi" w:cstheme="minorHAnsi"/>
              </w:rPr>
            </w:pPr>
            <w:r w:rsidRPr="00F118BE">
              <w:rPr>
                <w:rFonts w:asciiTheme="minorHAnsi" w:hAnsiTheme="minorHAnsi" w:cstheme="minorHAnsi"/>
              </w:rPr>
              <w:t>Επανάκληση τελευταίου αριθμού</w:t>
            </w:r>
          </w:p>
        </w:tc>
      </w:tr>
      <w:tr w:rsidR="00F118BE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F118BE" w:rsidRPr="00F118BE" w:rsidRDefault="00F118BE" w:rsidP="00F118BE">
            <w:pPr>
              <w:pStyle w:val="Web"/>
              <w:shd w:val="clear" w:color="auto" w:fill="FFFFFF"/>
              <w:spacing w:after="150"/>
              <w:rPr>
                <w:rFonts w:asciiTheme="minorHAnsi" w:hAnsiTheme="minorHAnsi" w:cstheme="minorHAnsi"/>
              </w:rPr>
            </w:pPr>
            <w:r w:rsidRPr="00F118BE">
              <w:rPr>
                <w:rFonts w:asciiTheme="minorHAnsi" w:hAnsiTheme="minorHAnsi" w:cstheme="minorHAnsi"/>
              </w:rPr>
              <w:t>Ρύθμιση έντασης κουδουνιού</w:t>
            </w:r>
          </w:p>
        </w:tc>
      </w:tr>
      <w:tr w:rsidR="00F118BE" w:rsidRPr="00EB17DA" w:rsidTr="00F118BE">
        <w:trPr>
          <w:trHeight w:hRule="exact" w:val="397"/>
        </w:trPr>
        <w:tc>
          <w:tcPr>
            <w:tcW w:w="9782" w:type="dxa"/>
            <w:shd w:val="clear" w:color="auto" w:fill="auto"/>
          </w:tcPr>
          <w:p w:rsidR="00F118BE" w:rsidRPr="00F118BE" w:rsidRDefault="00F118BE" w:rsidP="00F118BE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lang w:val="en-US"/>
              </w:rPr>
            </w:pPr>
            <w:r w:rsidRPr="00F118BE">
              <w:rPr>
                <w:rFonts w:asciiTheme="minorHAnsi" w:hAnsiTheme="minorHAnsi" w:cstheme="minorHAnsi"/>
              </w:rPr>
              <w:t>Διακόπτης Tone/Pulse</w:t>
            </w:r>
          </w:p>
        </w:tc>
      </w:tr>
    </w:tbl>
    <w:p w:rsidR="00245869" w:rsidRPr="001325AC" w:rsidRDefault="00245869" w:rsidP="00245869">
      <w:pPr>
        <w:jc w:val="both"/>
        <w:rPr>
          <w:rFonts w:asciiTheme="minorHAnsi" w:hAnsiTheme="minorHAnsi" w:cstheme="minorHAnsi"/>
          <w:b/>
        </w:rPr>
      </w:pPr>
    </w:p>
    <w:p w:rsidR="0054764D" w:rsidRDefault="0054764D" w:rsidP="00FC2F02">
      <w:pPr>
        <w:ind w:left="-426"/>
        <w:jc w:val="both"/>
        <w:rPr>
          <w:rFonts w:asciiTheme="minorHAnsi" w:hAnsiTheme="minorHAnsi" w:cstheme="minorHAnsi"/>
          <w:lang w:val="en-US"/>
        </w:rPr>
      </w:pPr>
    </w:p>
    <w:p w:rsidR="0054764D" w:rsidRDefault="0054764D" w:rsidP="00FC2F02">
      <w:pPr>
        <w:ind w:left="-426"/>
        <w:jc w:val="both"/>
        <w:rPr>
          <w:rFonts w:asciiTheme="minorHAnsi" w:hAnsiTheme="minorHAnsi" w:cstheme="minorHAnsi"/>
          <w:lang w:val="en-US"/>
        </w:rPr>
      </w:pPr>
    </w:p>
    <w:p w:rsidR="00174F33" w:rsidRDefault="00694EE8" w:rsidP="00FC2F02">
      <w:pPr>
        <w:ind w:lef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δαπάνη </w:t>
      </w:r>
      <w:r w:rsidR="00174F33">
        <w:rPr>
          <w:rFonts w:asciiTheme="minorHAnsi" w:hAnsiTheme="minorHAnsi" w:cstheme="minorHAnsi"/>
        </w:rPr>
        <w:t>της πιο πάνω προμήθειας</w:t>
      </w:r>
      <w:r>
        <w:rPr>
          <w:rFonts w:asciiTheme="minorHAnsi" w:hAnsiTheme="minorHAnsi" w:cstheme="minorHAnsi"/>
        </w:rPr>
        <w:t xml:space="preserve"> ανέρχεται στο ποσό τω</w:t>
      </w:r>
      <w:r w:rsidR="00174F33">
        <w:rPr>
          <w:rFonts w:asciiTheme="minorHAnsi" w:hAnsiTheme="minorHAnsi" w:cstheme="minorHAnsi"/>
        </w:rPr>
        <w:t>ν:</w:t>
      </w:r>
    </w:p>
    <w:p w:rsidR="00174F33" w:rsidRDefault="00174F33" w:rsidP="00FC2F02">
      <w:pPr>
        <w:ind w:left="-426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0"/>
        <w:gridCol w:w="1346"/>
        <w:gridCol w:w="1505"/>
        <w:gridCol w:w="2152"/>
        <w:gridCol w:w="2064"/>
      </w:tblGrid>
      <w:tr w:rsidR="00894BD9" w:rsidRPr="00894BD9" w:rsidTr="00894BD9">
        <w:tc>
          <w:tcPr>
            <w:tcW w:w="2930" w:type="dxa"/>
          </w:tcPr>
          <w:p w:rsidR="006971E7" w:rsidRPr="00894BD9" w:rsidRDefault="006971E7" w:rsidP="00894B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BD9">
              <w:rPr>
                <w:rFonts w:asciiTheme="minorHAnsi" w:hAnsiTheme="minorHAnsi" w:cstheme="minorHAnsi"/>
                <w:b/>
              </w:rPr>
              <w:t xml:space="preserve">ΤΕΜΑΧΙΑ </w:t>
            </w:r>
          </w:p>
        </w:tc>
        <w:tc>
          <w:tcPr>
            <w:tcW w:w="1505" w:type="dxa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BD9">
              <w:rPr>
                <w:rFonts w:asciiTheme="minorHAnsi" w:hAnsiTheme="minorHAnsi" w:cstheme="minorHAnsi"/>
                <w:b/>
              </w:rPr>
              <w:t>ΠΟΣΟ</w:t>
            </w:r>
          </w:p>
        </w:tc>
        <w:tc>
          <w:tcPr>
            <w:tcW w:w="2152" w:type="dxa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BD9">
              <w:rPr>
                <w:rFonts w:asciiTheme="minorHAnsi" w:hAnsiTheme="minorHAnsi" w:cstheme="minorHAnsi"/>
                <w:b/>
              </w:rPr>
              <w:t>ΦΠΑ</w:t>
            </w:r>
          </w:p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BD9">
              <w:rPr>
                <w:rFonts w:asciiTheme="minorHAnsi" w:hAnsiTheme="minorHAnsi" w:cstheme="minorHAnsi"/>
                <w:b/>
              </w:rPr>
              <w:t>24%</w:t>
            </w:r>
          </w:p>
        </w:tc>
        <w:tc>
          <w:tcPr>
            <w:tcW w:w="2064" w:type="dxa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BD9">
              <w:rPr>
                <w:rFonts w:asciiTheme="minorHAnsi" w:hAnsiTheme="minorHAnsi" w:cstheme="minorHAnsi"/>
                <w:b/>
              </w:rPr>
              <w:t>ΣΥΝΟΛΟ</w:t>
            </w:r>
          </w:p>
        </w:tc>
      </w:tr>
      <w:tr w:rsidR="00894BD9" w:rsidRPr="00894BD9" w:rsidTr="00894BD9">
        <w:tc>
          <w:tcPr>
            <w:tcW w:w="2930" w:type="dxa"/>
          </w:tcPr>
          <w:p w:rsidR="006971E7" w:rsidRPr="00894BD9" w:rsidRDefault="0054764D" w:rsidP="00894B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Τηλεφωνική συσκευή</w:t>
            </w:r>
          </w:p>
        </w:tc>
        <w:tc>
          <w:tcPr>
            <w:tcW w:w="1346" w:type="dxa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</w:rPr>
            </w:pPr>
            <w:r w:rsidRPr="00894B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05" w:type="dxa"/>
          </w:tcPr>
          <w:p w:rsidR="006971E7" w:rsidRPr="00894BD9" w:rsidRDefault="0054764D" w:rsidP="00894B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255,00</w:t>
            </w:r>
          </w:p>
        </w:tc>
        <w:tc>
          <w:tcPr>
            <w:tcW w:w="2152" w:type="dxa"/>
          </w:tcPr>
          <w:p w:rsidR="006971E7" w:rsidRPr="00894BD9" w:rsidRDefault="0054764D" w:rsidP="00894B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61,20</w:t>
            </w:r>
          </w:p>
        </w:tc>
        <w:tc>
          <w:tcPr>
            <w:tcW w:w="2064" w:type="dxa"/>
          </w:tcPr>
          <w:p w:rsidR="006971E7" w:rsidRPr="00894BD9" w:rsidRDefault="0054764D" w:rsidP="00894B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316,20</w:t>
            </w:r>
          </w:p>
        </w:tc>
      </w:tr>
      <w:tr w:rsidR="00894BD9" w:rsidRPr="00894BD9" w:rsidTr="00894BD9">
        <w:tc>
          <w:tcPr>
            <w:tcW w:w="2930" w:type="dxa"/>
          </w:tcPr>
          <w:p w:rsidR="006971E7" w:rsidRPr="0054764D" w:rsidRDefault="0054764D" w:rsidP="00894B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Τηλεφωνική συσκευή</w:t>
            </w:r>
          </w:p>
        </w:tc>
        <w:tc>
          <w:tcPr>
            <w:tcW w:w="1346" w:type="dxa"/>
          </w:tcPr>
          <w:p w:rsidR="006971E7" w:rsidRPr="00F118BE" w:rsidRDefault="00F118BE" w:rsidP="00894BD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1505" w:type="dxa"/>
          </w:tcPr>
          <w:p w:rsidR="006971E7" w:rsidRPr="0054764D" w:rsidRDefault="0054764D" w:rsidP="00894BD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18,00</w:t>
            </w:r>
          </w:p>
        </w:tc>
        <w:tc>
          <w:tcPr>
            <w:tcW w:w="2152" w:type="dxa"/>
          </w:tcPr>
          <w:p w:rsidR="006971E7" w:rsidRPr="0054764D" w:rsidRDefault="0054764D" w:rsidP="00894BD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4,32</w:t>
            </w:r>
          </w:p>
        </w:tc>
        <w:tc>
          <w:tcPr>
            <w:tcW w:w="2064" w:type="dxa"/>
          </w:tcPr>
          <w:p w:rsidR="006971E7" w:rsidRPr="0054764D" w:rsidRDefault="0054764D" w:rsidP="00894BD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178,56</w:t>
            </w:r>
          </w:p>
        </w:tc>
      </w:tr>
      <w:tr w:rsidR="00894BD9" w:rsidRPr="00894BD9" w:rsidTr="00894BD9">
        <w:tc>
          <w:tcPr>
            <w:tcW w:w="2930" w:type="dxa"/>
          </w:tcPr>
          <w:p w:rsidR="006971E7" w:rsidRPr="00894BD9" w:rsidRDefault="006971E7" w:rsidP="00894B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4" w:type="dxa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BD9" w:rsidRPr="00894BD9" w:rsidTr="00894BD9">
        <w:tc>
          <w:tcPr>
            <w:tcW w:w="2930" w:type="dxa"/>
            <w:shd w:val="clear" w:color="auto" w:fill="D9D9D9" w:themeFill="background1" w:themeFillShade="D9"/>
          </w:tcPr>
          <w:p w:rsidR="006971E7" w:rsidRPr="00894BD9" w:rsidRDefault="006971E7" w:rsidP="00894BD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94BD9">
              <w:rPr>
                <w:rFonts w:asciiTheme="minorHAnsi" w:hAnsiTheme="minorHAnsi" w:cstheme="minorHAnsi"/>
                <w:b/>
              </w:rPr>
              <w:t>ΤΕΛΙΚΟ ΣΥΝΟΛΟ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2" w:type="dxa"/>
            <w:shd w:val="clear" w:color="auto" w:fill="D9D9D9" w:themeFill="background1" w:themeFillShade="D9"/>
          </w:tcPr>
          <w:p w:rsidR="006971E7" w:rsidRPr="00894BD9" w:rsidRDefault="006971E7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64" w:type="dxa"/>
            <w:shd w:val="clear" w:color="auto" w:fill="D9D9D9" w:themeFill="background1" w:themeFillShade="D9"/>
          </w:tcPr>
          <w:p w:rsidR="006971E7" w:rsidRPr="00894BD9" w:rsidRDefault="0054764D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494,76</w:t>
            </w:r>
            <w:r w:rsidR="006971E7" w:rsidRPr="00894BD9">
              <w:rPr>
                <w:rFonts w:asciiTheme="minorHAnsi" w:hAnsiTheme="minorHAnsi" w:cstheme="minorHAnsi"/>
                <w:b/>
              </w:rPr>
              <w:t xml:space="preserve"> ευρώ</w:t>
            </w:r>
          </w:p>
        </w:tc>
      </w:tr>
    </w:tbl>
    <w:p w:rsidR="00174F33" w:rsidRDefault="00174F33" w:rsidP="00FC2F02">
      <w:pPr>
        <w:ind w:left="-426"/>
        <w:jc w:val="both"/>
        <w:rPr>
          <w:rFonts w:asciiTheme="minorHAnsi" w:hAnsiTheme="minorHAnsi" w:cstheme="minorHAnsi"/>
        </w:rPr>
      </w:pPr>
    </w:p>
    <w:p w:rsidR="00174F33" w:rsidRDefault="00174F33" w:rsidP="00FC2F02">
      <w:pPr>
        <w:ind w:left="-426"/>
        <w:jc w:val="both"/>
        <w:rPr>
          <w:rFonts w:asciiTheme="minorHAnsi" w:hAnsiTheme="minorHAnsi" w:cstheme="minorHAnsi"/>
        </w:rPr>
      </w:pPr>
    </w:p>
    <w:p w:rsidR="00694EE8" w:rsidRPr="005D752D" w:rsidRDefault="00694EE8" w:rsidP="00FC2F02">
      <w:pPr>
        <w:ind w:lef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174F33">
        <w:rPr>
          <w:rFonts w:asciiTheme="minorHAnsi" w:hAnsiTheme="minorHAnsi" w:cstheme="minorHAnsi"/>
        </w:rPr>
        <w:t xml:space="preserve">Η πιο πάνω δαπάνη θα καλυφθεί </w:t>
      </w:r>
      <w:r w:rsidRPr="00071037">
        <w:rPr>
          <w:rFonts w:asciiTheme="minorHAnsi" w:hAnsiTheme="minorHAnsi" w:cstheme="minorHAnsi"/>
        </w:rPr>
        <w:t xml:space="preserve">από τον </w:t>
      </w:r>
      <w:r w:rsidR="00174F33">
        <w:rPr>
          <w:rFonts w:asciiTheme="minorHAnsi" w:hAnsiTheme="minorHAnsi" w:cstheme="minorHAnsi"/>
        </w:rPr>
        <w:t xml:space="preserve">προϋπολογισμού οικ. έτους 2021 και πιο συγκεκριμένα από τον </w:t>
      </w:r>
      <w:r w:rsidRPr="00AC2FF6">
        <w:rPr>
          <w:rFonts w:ascii="Calibri" w:hAnsi="Calibri" w:cs="Calibri"/>
          <w:b/>
          <w:noProof/>
        </w:rPr>
        <w:t>Κ.Α 10-</w:t>
      </w:r>
      <w:r w:rsidR="00DB6151">
        <w:rPr>
          <w:rFonts w:ascii="Calibri" w:hAnsi="Calibri" w:cs="Calibri"/>
          <w:b/>
          <w:noProof/>
        </w:rPr>
        <w:t>713</w:t>
      </w:r>
      <w:r w:rsidR="0054764D">
        <w:rPr>
          <w:rFonts w:ascii="Calibri" w:hAnsi="Calibri" w:cs="Calibri"/>
          <w:b/>
          <w:noProof/>
        </w:rPr>
        <w:t>5</w:t>
      </w:r>
      <w:r w:rsidR="007D14E5" w:rsidRPr="00AC2FF6">
        <w:rPr>
          <w:rFonts w:ascii="Calibri" w:hAnsi="Calibri" w:cs="Calibri"/>
          <w:b/>
          <w:noProof/>
        </w:rPr>
        <w:t>.0</w:t>
      </w:r>
      <w:r w:rsidR="0054764D">
        <w:rPr>
          <w:rFonts w:ascii="Calibri" w:hAnsi="Calibri" w:cs="Calibri"/>
          <w:b/>
          <w:noProof/>
        </w:rPr>
        <w:t>15</w:t>
      </w:r>
      <w:r w:rsidR="00AC2FF6" w:rsidRPr="00AC2FF6">
        <w:rPr>
          <w:rFonts w:ascii="Calibri" w:hAnsi="Calibri" w:cs="Calibri"/>
          <w:b/>
          <w:noProof/>
        </w:rPr>
        <w:t xml:space="preserve"> </w:t>
      </w:r>
      <w:r w:rsidRPr="00AC2FF6">
        <w:rPr>
          <w:rFonts w:asciiTheme="minorHAnsi" w:hAnsiTheme="minorHAnsi" w:cstheme="minorHAnsi"/>
        </w:rPr>
        <w:t>με</w:t>
      </w:r>
      <w:r w:rsidRPr="005D752D">
        <w:rPr>
          <w:rFonts w:asciiTheme="minorHAnsi" w:hAnsiTheme="minorHAnsi" w:cstheme="minorHAnsi"/>
        </w:rPr>
        <w:t xml:space="preserve"> τίτλο: </w:t>
      </w:r>
      <w:r w:rsidRPr="00CA444E">
        <w:rPr>
          <w:rFonts w:asciiTheme="minorHAnsi" w:hAnsiTheme="minorHAnsi" w:cstheme="minorHAnsi"/>
          <w:b/>
        </w:rPr>
        <w:t>«</w:t>
      </w:r>
      <w:r w:rsidR="00174F33">
        <w:rPr>
          <w:rFonts w:asciiTheme="minorHAnsi" w:hAnsiTheme="minorHAnsi" w:cstheme="minorHAnsi"/>
          <w:b/>
        </w:rPr>
        <w:t xml:space="preserve">Προμήθεια </w:t>
      </w:r>
      <w:r w:rsidR="0054764D">
        <w:rPr>
          <w:rFonts w:asciiTheme="minorHAnsi" w:hAnsiTheme="minorHAnsi" w:cstheme="minorHAnsi"/>
          <w:b/>
        </w:rPr>
        <w:t>τηλεφωνικών συσκευών</w:t>
      </w:r>
      <w:r w:rsidRPr="00CA444E">
        <w:rPr>
          <w:rFonts w:asciiTheme="minorHAnsi" w:hAnsiTheme="minorHAnsi" w:cstheme="minorHAnsi"/>
          <w:b/>
        </w:rPr>
        <w:t>».</w:t>
      </w:r>
    </w:p>
    <w:p w:rsidR="00E224BA" w:rsidRDefault="00E224BA" w:rsidP="00FC2F02">
      <w:pPr>
        <w:ind w:left="-426"/>
        <w:jc w:val="center"/>
        <w:rPr>
          <w:rFonts w:ascii="Calibri" w:hAnsi="Calibri" w:cs="Calibri"/>
        </w:rPr>
      </w:pPr>
    </w:p>
    <w:p w:rsidR="00E224BA" w:rsidRPr="00BD6EA8" w:rsidRDefault="00E224BA" w:rsidP="00FC2F02">
      <w:pPr>
        <w:ind w:left="-426"/>
        <w:jc w:val="both"/>
        <w:rPr>
          <w:rFonts w:ascii="Calibri" w:hAnsi="Calibri" w:cs="Calibri"/>
        </w:rPr>
      </w:pPr>
    </w:p>
    <w:p w:rsidR="00FE4B73" w:rsidRPr="0033126E" w:rsidRDefault="00E224BA" w:rsidP="00FC2F02">
      <w:pPr>
        <w:widowControl w:val="0"/>
        <w:tabs>
          <w:tab w:val="left" w:pos="754"/>
        </w:tabs>
        <w:spacing w:after="244"/>
        <w:ind w:left="-426"/>
        <w:jc w:val="both"/>
        <w:rPr>
          <w:rFonts w:asciiTheme="minorHAnsi" w:hAnsiTheme="minorHAnsi" w:cstheme="minorHAnsi"/>
        </w:rPr>
      </w:pPr>
      <w:r w:rsidRPr="00BD6EA8">
        <w:rPr>
          <w:rFonts w:ascii="Calibri" w:hAnsi="Calibri" w:cs="Calibri"/>
          <w:u w:val="single"/>
        </w:rPr>
        <w:t>Η πληρωμή του αναδόχου</w:t>
      </w:r>
      <w:r w:rsidRPr="00BD6EA8">
        <w:rPr>
          <w:rFonts w:ascii="Calibri" w:hAnsi="Calibri" w:cs="Calibri"/>
        </w:rPr>
        <w:t xml:space="preserve"> θα γίνει μετά την </w:t>
      </w:r>
      <w:r w:rsidR="00EC64C1">
        <w:rPr>
          <w:rFonts w:ascii="Calibri" w:hAnsi="Calibri" w:cs="Calibri"/>
        </w:rPr>
        <w:t xml:space="preserve">παράδοση της προμήθειας και την </w:t>
      </w:r>
      <w:r w:rsidRPr="00BD6EA8">
        <w:rPr>
          <w:rFonts w:ascii="Calibri" w:hAnsi="Calibri" w:cs="Calibri"/>
        </w:rPr>
        <w:t>έκδοση εξοφλητικού τιμολογίου</w:t>
      </w:r>
      <w:r w:rsidR="00EC64C1">
        <w:rPr>
          <w:rFonts w:ascii="Calibri" w:hAnsi="Calibri" w:cs="Calibri"/>
        </w:rPr>
        <w:t>.</w:t>
      </w:r>
    </w:p>
    <w:p w:rsidR="00071037" w:rsidRPr="00071037" w:rsidRDefault="00071037" w:rsidP="00FC2F02">
      <w:pPr>
        <w:ind w:left="-426"/>
        <w:jc w:val="both"/>
        <w:rPr>
          <w:rFonts w:asciiTheme="minorHAnsi" w:hAnsiTheme="minorHAnsi" w:cstheme="minorHAnsi"/>
        </w:rPr>
      </w:pPr>
      <w:r w:rsidRPr="00071037">
        <w:rPr>
          <w:rFonts w:asciiTheme="minorHAnsi" w:hAnsiTheme="minorHAnsi" w:cstheme="minorHAnsi"/>
        </w:rPr>
        <w:t xml:space="preserve">Η </w:t>
      </w:r>
      <w:r>
        <w:rPr>
          <w:rFonts w:asciiTheme="minorHAnsi" w:hAnsiTheme="minorHAnsi" w:cstheme="minorHAnsi"/>
        </w:rPr>
        <w:t>εκτέλεση της</w:t>
      </w:r>
      <w:r w:rsidRPr="00071037">
        <w:rPr>
          <w:rFonts w:asciiTheme="minorHAnsi" w:hAnsiTheme="minorHAnsi" w:cstheme="minorHAnsi"/>
        </w:rPr>
        <w:t xml:space="preserve"> </w:t>
      </w:r>
      <w:r w:rsidR="00826289">
        <w:rPr>
          <w:rFonts w:asciiTheme="minorHAnsi" w:hAnsiTheme="minorHAnsi" w:cstheme="minorHAnsi"/>
        </w:rPr>
        <w:t>προμήθειας</w:t>
      </w:r>
      <w:r w:rsidRPr="00071037">
        <w:rPr>
          <w:rFonts w:asciiTheme="minorHAnsi" w:hAnsiTheme="minorHAnsi" w:cstheme="minorHAnsi"/>
        </w:rPr>
        <w:t xml:space="preserve"> θα πραγματοποιηθεί με την διαδικασία της απευθείας</w:t>
      </w:r>
      <w:r w:rsidRPr="00071037">
        <w:rPr>
          <w:rFonts w:asciiTheme="minorHAnsi" w:hAnsiTheme="minorHAnsi" w:cstheme="minorHAnsi"/>
        </w:rPr>
        <w:br/>
        <w:t xml:space="preserve">ανάθεσης σύμφωνα με </w:t>
      </w:r>
      <w:r>
        <w:rPr>
          <w:rFonts w:asciiTheme="minorHAnsi" w:hAnsiTheme="minorHAnsi" w:cstheme="minorHAnsi"/>
        </w:rPr>
        <w:t xml:space="preserve">τις </w:t>
      </w:r>
      <w:r w:rsidRPr="00071037">
        <w:rPr>
          <w:rFonts w:asciiTheme="minorHAnsi" w:hAnsiTheme="minorHAnsi" w:cstheme="minorHAnsi"/>
        </w:rPr>
        <w:t>διατάξεις:</w:t>
      </w:r>
    </w:p>
    <w:p w:rsidR="00071037" w:rsidRPr="00071037" w:rsidRDefault="00071037" w:rsidP="00EC64C1">
      <w:pPr>
        <w:widowControl w:val="0"/>
        <w:numPr>
          <w:ilvl w:val="0"/>
          <w:numId w:val="9"/>
        </w:numPr>
        <w:tabs>
          <w:tab w:val="left" w:pos="0"/>
          <w:tab w:val="left" w:pos="567"/>
        </w:tabs>
        <w:ind w:left="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Του</w:t>
      </w:r>
      <w:r w:rsidRPr="00071037">
        <w:rPr>
          <w:rFonts w:asciiTheme="minorHAnsi" w:hAnsiTheme="minorHAnsi" w:cstheme="minorHAnsi"/>
        </w:rPr>
        <w:t xml:space="preserve"> N. 3852/10 (ΦΕΚ 87/07.06.2010 τεύχος Α'): </w:t>
      </w:r>
      <w:r>
        <w:rPr>
          <w:rFonts w:asciiTheme="minorHAnsi" w:hAnsiTheme="minorHAnsi" w:cstheme="minorHAnsi"/>
        </w:rPr>
        <w:t>«</w:t>
      </w:r>
      <w:r w:rsidRPr="00071037">
        <w:rPr>
          <w:rFonts w:asciiTheme="minorHAnsi" w:hAnsiTheme="minorHAnsi" w:cstheme="minorHAnsi"/>
        </w:rPr>
        <w:t xml:space="preserve">Νέα Αρχιτεκτονική της Αυτοδιοίκησης και </w:t>
      </w:r>
      <w:r>
        <w:rPr>
          <w:rFonts w:asciiTheme="minorHAnsi" w:hAnsiTheme="minorHAnsi" w:cstheme="minorHAnsi"/>
        </w:rPr>
        <w:t xml:space="preserve">της </w:t>
      </w:r>
      <w:r w:rsidR="00EC64C1">
        <w:rPr>
          <w:rFonts w:asciiTheme="minorHAnsi" w:hAnsiTheme="minorHAnsi" w:cstheme="minorHAnsi"/>
        </w:rPr>
        <w:t xml:space="preserve"> </w:t>
      </w:r>
      <w:r w:rsidRPr="00071037">
        <w:rPr>
          <w:rFonts w:asciiTheme="minorHAnsi" w:hAnsiTheme="minorHAnsi" w:cstheme="minorHAnsi"/>
        </w:rPr>
        <w:t>Αποκεντρωμένης Διοίκησης - Πρόγραμμα Καλλικράτης</w:t>
      </w:r>
      <w:r>
        <w:rPr>
          <w:rFonts w:asciiTheme="minorHAnsi" w:hAnsiTheme="minorHAnsi" w:cstheme="minorHAnsi"/>
        </w:rPr>
        <w:t>»,</w:t>
      </w:r>
    </w:p>
    <w:p w:rsidR="00071037" w:rsidRDefault="00071037" w:rsidP="00EC64C1">
      <w:pPr>
        <w:widowControl w:val="0"/>
        <w:numPr>
          <w:ilvl w:val="0"/>
          <w:numId w:val="9"/>
        </w:numPr>
        <w:tabs>
          <w:tab w:val="left" w:pos="0"/>
          <w:tab w:val="left" w:pos="567"/>
        </w:tabs>
        <w:ind w:left="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Του Ν.</w:t>
      </w:r>
      <w:r w:rsidRPr="00071037">
        <w:rPr>
          <w:rFonts w:asciiTheme="minorHAnsi" w:hAnsiTheme="minorHAnsi" w:cstheme="minorHAnsi"/>
        </w:rPr>
        <w:t xml:space="preserve"> 4412/16 (ΦΕΚ 147/08.08.2016 τεύχος Α’): </w:t>
      </w:r>
      <w:r>
        <w:rPr>
          <w:rFonts w:asciiTheme="minorHAnsi" w:hAnsiTheme="minorHAnsi" w:cstheme="minorHAnsi"/>
        </w:rPr>
        <w:t>«</w:t>
      </w:r>
      <w:r w:rsidRPr="00071037">
        <w:rPr>
          <w:rFonts w:asciiTheme="minorHAnsi" w:hAnsiTheme="minorHAnsi" w:cstheme="minorHAnsi"/>
        </w:rPr>
        <w:t xml:space="preserve">Δημόσιες Συμβάσεις </w:t>
      </w:r>
      <w:r>
        <w:rPr>
          <w:rFonts w:asciiTheme="minorHAnsi" w:hAnsiTheme="minorHAnsi" w:cstheme="minorHAnsi"/>
        </w:rPr>
        <w:t>Έρ</w:t>
      </w:r>
      <w:r w:rsidRPr="00071037">
        <w:rPr>
          <w:rFonts w:asciiTheme="minorHAnsi" w:hAnsiTheme="minorHAnsi" w:cstheme="minorHAnsi"/>
        </w:rPr>
        <w:t>γων,</w:t>
      </w:r>
      <w:r>
        <w:rPr>
          <w:rFonts w:asciiTheme="minorHAnsi" w:hAnsiTheme="minorHAnsi" w:cstheme="minorHAnsi"/>
        </w:rPr>
        <w:t xml:space="preserve"> </w:t>
      </w:r>
      <w:r w:rsidRPr="00071037">
        <w:rPr>
          <w:rFonts w:asciiTheme="minorHAnsi" w:hAnsiTheme="minorHAnsi" w:cstheme="minorHAnsi"/>
        </w:rPr>
        <w:t>Προμηθειών και Υπηρεσιών (προσαρμογή στις Οδηγίες 2014/24/ΕΕ και 2014/25/ΕΕ)</w:t>
      </w:r>
      <w:r w:rsidR="00EC64C1">
        <w:rPr>
          <w:rFonts w:asciiTheme="minorHAnsi" w:hAnsiTheme="minorHAnsi" w:cstheme="minorHAnsi"/>
        </w:rPr>
        <w:t>»,</w:t>
      </w:r>
    </w:p>
    <w:p w:rsidR="00EC64C1" w:rsidRDefault="00EC64C1" w:rsidP="00EC64C1">
      <w:pPr>
        <w:widowControl w:val="0"/>
        <w:tabs>
          <w:tab w:val="left" w:pos="0"/>
          <w:tab w:val="left" w:pos="567"/>
        </w:tabs>
        <w:ind w:left="-568"/>
        <w:jc w:val="both"/>
        <w:rPr>
          <w:rFonts w:asciiTheme="minorHAnsi" w:hAnsiTheme="minorHAnsi" w:cstheme="minorHAnsi"/>
        </w:rPr>
      </w:pPr>
    </w:p>
    <w:p w:rsidR="00EC64C1" w:rsidRPr="00071037" w:rsidRDefault="00EC64C1" w:rsidP="00EC64C1">
      <w:pPr>
        <w:widowControl w:val="0"/>
        <w:tabs>
          <w:tab w:val="left" w:pos="0"/>
          <w:tab w:val="left" w:pos="567"/>
        </w:tabs>
        <w:ind w:left="-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όπως έχουν τροποποιηθεί και ισχύουν σήμερα.</w:t>
      </w:r>
    </w:p>
    <w:p w:rsidR="00B457CC" w:rsidRPr="00071037" w:rsidRDefault="00B457CC" w:rsidP="00071037">
      <w:pPr>
        <w:rPr>
          <w:rFonts w:asciiTheme="minorHAnsi" w:hAnsiTheme="minorHAnsi" w:cstheme="minorHAnsi"/>
        </w:rPr>
      </w:pPr>
    </w:p>
    <w:p w:rsidR="00EC6308" w:rsidRPr="00071037" w:rsidRDefault="00CC4AB9">
      <w:pPr>
        <w:jc w:val="both"/>
        <w:rPr>
          <w:rFonts w:asciiTheme="minorHAnsi" w:hAnsiTheme="minorHAnsi" w:cstheme="minorHAnsi"/>
        </w:rPr>
      </w:pPr>
      <w:r w:rsidRPr="00071037">
        <w:rPr>
          <w:rFonts w:asciiTheme="minorHAnsi" w:hAnsiTheme="minorHAnsi" w:cstheme="minorHAnsi"/>
        </w:rPr>
        <w:t xml:space="preserve">    </w:t>
      </w:r>
    </w:p>
    <w:tbl>
      <w:tblPr>
        <w:tblW w:w="0" w:type="auto"/>
        <w:tblLook w:val="01E0"/>
      </w:tblPr>
      <w:tblGrid>
        <w:gridCol w:w="4503"/>
        <w:gridCol w:w="992"/>
        <w:gridCol w:w="4076"/>
      </w:tblGrid>
      <w:tr w:rsidR="001353C5" w:rsidTr="00EA5574">
        <w:trPr>
          <w:trHeight w:val="277"/>
        </w:trPr>
        <w:tc>
          <w:tcPr>
            <w:tcW w:w="4503" w:type="dxa"/>
          </w:tcPr>
          <w:p w:rsidR="001353C5" w:rsidRDefault="001353C5" w:rsidP="00EA5574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</w:p>
          <w:p w:rsidR="001353C5" w:rsidRPr="00CD393D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Σπάρτη  </w:t>
            </w:r>
            <w:r w:rsidR="00EC64C1">
              <w:rPr>
                <w:rFonts w:ascii="Verdana" w:hAnsi="Verdana"/>
                <w:sz w:val="20"/>
                <w:szCs w:val="20"/>
              </w:rPr>
              <w:t>14/5</w:t>
            </w:r>
            <w:r w:rsidR="00CD393D">
              <w:rPr>
                <w:rFonts w:ascii="Verdana" w:hAnsi="Verdana"/>
                <w:sz w:val="20"/>
                <w:szCs w:val="20"/>
              </w:rPr>
              <w:t>/2021</w:t>
            </w: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Η Συντάξασα - </w:t>
            </w: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 Προϊστάμενη Τμήματος Πληροφορικής, Επικοινωνιών και Διαφάνειας</w:t>
            </w: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Αικατερίνη Σανιδά</w:t>
            </w:r>
          </w:p>
          <w:p w:rsidR="001353C5" w:rsidRDefault="001353C5" w:rsidP="00EA5574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ΠΕ Πληροφορικής</w:t>
            </w:r>
          </w:p>
        </w:tc>
        <w:tc>
          <w:tcPr>
            <w:tcW w:w="992" w:type="dxa"/>
          </w:tcPr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76" w:type="dxa"/>
          </w:tcPr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ΘΕΩΡΗΘΗΚΕ</w:t>
            </w:r>
          </w:p>
          <w:p w:rsidR="001353C5" w:rsidRPr="00BA3136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Σπάρτη  </w:t>
            </w:r>
            <w:r w:rsidR="00EC64C1">
              <w:rPr>
                <w:rFonts w:ascii="Verdana" w:hAnsi="Verdana"/>
                <w:sz w:val="20"/>
                <w:szCs w:val="20"/>
              </w:rPr>
              <w:t>14/5</w:t>
            </w:r>
            <w:r w:rsidR="00CD393D">
              <w:rPr>
                <w:rFonts w:ascii="Verdana" w:hAnsi="Verdana"/>
                <w:sz w:val="20"/>
                <w:szCs w:val="20"/>
              </w:rPr>
              <w:t>/2021</w:t>
            </w: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Η Προϊσταμένη </w:t>
            </w: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Διεύθυνσης Προγραμματισμού </w:t>
            </w: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και Ανάπτυξης</w:t>
            </w: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353C5" w:rsidRDefault="001353C5" w:rsidP="00EA55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Βιργινία Κοντογεωργάκου</w:t>
            </w:r>
          </w:p>
          <w:p w:rsidR="001353C5" w:rsidRDefault="001353C5" w:rsidP="00EA5574">
            <w:pPr>
              <w:jc w:val="center"/>
              <w:rPr>
                <w:rFonts w:ascii="Verdana" w:eastAsia="Arial Unicode MS" w:hAnsi="Verdana" w:cs="Arial Unicode MS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ΠΕ Γεωπόνων </w:t>
            </w:r>
          </w:p>
        </w:tc>
      </w:tr>
    </w:tbl>
    <w:p w:rsidR="001353C5" w:rsidRDefault="001353C5" w:rsidP="007D5C90">
      <w:pPr>
        <w:tabs>
          <w:tab w:val="left" w:pos="6064"/>
        </w:tabs>
        <w:jc w:val="center"/>
        <w:rPr>
          <w:rFonts w:asciiTheme="minorHAnsi" w:hAnsiTheme="minorHAnsi" w:cstheme="minorHAnsi"/>
        </w:rPr>
      </w:pPr>
    </w:p>
    <w:sectPr w:rsidR="001353C5" w:rsidSect="00120F39">
      <w:pgSz w:w="11906" w:h="16838"/>
      <w:pgMar w:top="1134" w:right="1133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42"/>
    <w:multiLevelType w:val="hybridMultilevel"/>
    <w:tmpl w:val="25300A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D2D"/>
    <w:multiLevelType w:val="multilevel"/>
    <w:tmpl w:val="624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15562"/>
    <w:multiLevelType w:val="hybridMultilevel"/>
    <w:tmpl w:val="A40CE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774C9"/>
    <w:multiLevelType w:val="hybridMultilevel"/>
    <w:tmpl w:val="9EE65D1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66138D6"/>
    <w:multiLevelType w:val="hybridMultilevel"/>
    <w:tmpl w:val="AAAAEFE8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96311CF"/>
    <w:multiLevelType w:val="hybridMultilevel"/>
    <w:tmpl w:val="E826A996"/>
    <w:lvl w:ilvl="0" w:tplc="0408000F">
      <w:start w:val="1"/>
      <w:numFmt w:val="decimal"/>
      <w:lvlText w:val="%1."/>
      <w:lvlJc w:val="left"/>
      <w:pPr>
        <w:ind w:left="1120" w:hanging="360"/>
      </w:pPr>
    </w:lvl>
    <w:lvl w:ilvl="1" w:tplc="04080019" w:tentative="1">
      <w:start w:val="1"/>
      <w:numFmt w:val="lowerLetter"/>
      <w:lvlText w:val="%2."/>
      <w:lvlJc w:val="left"/>
      <w:pPr>
        <w:ind w:left="1840" w:hanging="360"/>
      </w:pPr>
    </w:lvl>
    <w:lvl w:ilvl="2" w:tplc="0408001B" w:tentative="1">
      <w:start w:val="1"/>
      <w:numFmt w:val="lowerRoman"/>
      <w:lvlText w:val="%3."/>
      <w:lvlJc w:val="right"/>
      <w:pPr>
        <w:ind w:left="2560" w:hanging="180"/>
      </w:pPr>
    </w:lvl>
    <w:lvl w:ilvl="3" w:tplc="0408000F" w:tentative="1">
      <w:start w:val="1"/>
      <w:numFmt w:val="decimal"/>
      <w:lvlText w:val="%4."/>
      <w:lvlJc w:val="left"/>
      <w:pPr>
        <w:ind w:left="3280" w:hanging="360"/>
      </w:pPr>
    </w:lvl>
    <w:lvl w:ilvl="4" w:tplc="04080019" w:tentative="1">
      <w:start w:val="1"/>
      <w:numFmt w:val="lowerLetter"/>
      <w:lvlText w:val="%5."/>
      <w:lvlJc w:val="left"/>
      <w:pPr>
        <w:ind w:left="4000" w:hanging="360"/>
      </w:pPr>
    </w:lvl>
    <w:lvl w:ilvl="5" w:tplc="0408001B" w:tentative="1">
      <w:start w:val="1"/>
      <w:numFmt w:val="lowerRoman"/>
      <w:lvlText w:val="%6."/>
      <w:lvlJc w:val="right"/>
      <w:pPr>
        <w:ind w:left="4720" w:hanging="180"/>
      </w:pPr>
    </w:lvl>
    <w:lvl w:ilvl="6" w:tplc="0408000F" w:tentative="1">
      <w:start w:val="1"/>
      <w:numFmt w:val="decimal"/>
      <w:lvlText w:val="%7."/>
      <w:lvlJc w:val="left"/>
      <w:pPr>
        <w:ind w:left="5440" w:hanging="360"/>
      </w:pPr>
    </w:lvl>
    <w:lvl w:ilvl="7" w:tplc="04080019" w:tentative="1">
      <w:start w:val="1"/>
      <w:numFmt w:val="lowerLetter"/>
      <w:lvlText w:val="%8."/>
      <w:lvlJc w:val="left"/>
      <w:pPr>
        <w:ind w:left="6160" w:hanging="360"/>
      </w:pPr>
    </w:lvl>
    <w:lvl w:ilvl="8" w:tplc="0408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6127C5D"/>
    <w:multiLevelType w:val="hybridMultilevel"/>
    <w:tmpl w:val="9460B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F703D"/>
    <w:multiLevelType w:val="multilevel"/>
    <w:tmpl w:val="25C459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B59F2"/>
    <w:multiLevelType w:val="hybridMultilevel"/>
    <w:tmpl w:val="D22C8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4A04"/>
    <w:multiLevelType w:val="hybridMultilevel"/>
    <w:tmpl w:val="BD144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13831"/>
    <w:multiLevelType w:val="hybridMultilevel"/>
    <w:tmpl w:val="F22AB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C6AF1"/>
    <w:multiLevelType w:val="hybridMultilevel"/>
    <w:tmpl w:val="BB58A4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70876"/>
    <w:rsid w:val="000206B0"/>
    <w:rsid w:val="00043FB1"/>
    <w:rsid w:val="00056C2D"/>
    <w:rsid w:val="00071037"/>
    <w:rsid w:val="000B3ECF"/>
    <w:rsid w:val="000D17F7"/>
    <w:rsid w:val="000F7F89"/>
    <w:rsid w:val="00120F39"/>
    <w:rsid w:val="00127116"/>
    <w:rsid w:val="001353C5"/>
    <w:rsid w:val="00151479"/>
    <w:rsid w:val="00174F33"/>
    <w:rsid w:val="001A1C01"/>
    <w:rsid w:val="001B37F9"/>
    <w:rsid w:val="001B6750"/>
    <w:rsid w:val="001D124F"/>
    <w:rsid w:val="001E28A0"/>
    <w:rsid w:val="00245869"/>
    <w:rsid w:val="00257BB5"/>
    <w:rsid w:val="002E1CFB"/>
    <w:rsid w:val="002E5D86"/>
    <w:rsid w:val="00317426"/>
    <w:rsid w:val="003472FE"/>
    <w:rsid w:val="00347925"/>
    <w:rsid w:val="00360A5D"/>
    <w:rsid w:val="0036299D"/>
    <w:rsid w:val="003733B0"/>
    <w:rsid w:val="00376E4D"/>
    <w:rsid w:val="0039580A"/>
    <w:rsid w:val="003D1EA8"/>
    <w:rsid w:val="003F6250"/>
    <w:rsid w:val="00424381"/>
    <w:rsid w:val="00435ABD"/>
    <w:rsid w:val="00476BE6"/>
    <w:rsid w:val="004949DF"/>
    <w:rsid w:val="004A042E"/>
    <w:rsid w:val="004A7E9F"/>
    <w:rsid w:val="004B7B59"/>
    <w:rsid w:val="004C6220"/>
    <w:rsid w:val="004D0950"/>
    <w:rsid w:val="004E07C8"/>
    <w:rsid w:val="004E4639"/>
    <w:rsid w:val="00523B0B"/>
    <w:rsid w:val="00526904"/>
    <w:rsid w:val="0054764D"/>
    <w:rsid w:val="00577AF8"/>
    <w:rsid w:val="005D251F"/>
    <w:rsid w:val="005D3D38"/>
    <w:rsid w:val="005D752D"/>
    <w:rsid w:val="005E4B19"/>
    <w:rsid w:val="005F6C02"/>
    <w:rsid w:val="00602EAF"/>
    <w:rsid w:val="00603597"/>
    <w:rsid w:val="0064724B"/>
    <w:rsid w:val="00665C2C"/>
    <w:rsid w:val="00681DBE"/>
    <w:rsid w:val="0069087C"/>
    <w:rsid w:val="00694EE8"/>
    <w:rsid w:val="006971E7"/>
    <w:rsid w:val="006B697C"/>
    <w:rsid w:val="006E1E7C"/>
    <w:rsid w:val="006F2AD1"/>
    <w:rsid w:val="007102BB"/>
    <w:rsid w:val="0071381D"/>
    <w:rsid w:val="00734CCF"/>
    <w:rsid w:val="00743543"/>
    <w:rsid w:val="0076255C"/>
    <w:rsid w:val="00767C1D"/>
    <w:rsid w:val="00770AF5"/>
    <w:rsid w:val="00772B83"/>
    <w:rsid w:val="00776843"/>
    <w:rsid w:val="00782FBA"/>
    <w:rsid w:val="00795808"/>
    <w:rsid w:val="007C68F2"/>
    <w:rsid w:val="007D14E5"/>
    <w:rsid w:val="007D5C90"/>
    <w:rsid w:val="007E743A"/>
    <w:rsid w:val="007F43AE"/>
    <w:rsid w:val="007F7104"/>
    <w:rsid w:val="00822C83"/>
    <w:rsid w:val="00826289"/>
    <w:rsid w:val="008341EF"/>
    <w:rsid w:val="00842331"/>
    <w:rsid w:val="00851DD7"/>
    <w:rsid w:val="008669F7"/>
    <w:rsid w:val="00870876"/>
    <w:rsid w:val="00876394"/>
    <w:rsid w:val="0088411F"/>
    <w:rsid w:val="00894BD9"/>
    <w:rsid w:val="008B1C11"/>
    <w:rsid w:val="008F202F"/>
    <w:rsid w:val="0090590C"/>
    <w:rsid w:val="00905E4C"/>
    <w:rsid w:val="00911D26"/>
    <w:rsid w:val="00930185"/>
    <w:rsid w:val="00990181"/>
    <w:rsid w:val="00996453"/>
    <w:rsid w:val="009B267A"/>
    <w:rsid w:val="009C0D35"/>
    <w:rsid w:val="00A56F27"/>
    <w:rsid w:val="00A82C95"/>
    <w:rsid w:val="00AC0F0F"/>
    <w:rsid w:val="00AC127F"/>
    <w:rsid w:val="00AC2FF6"/>
    <w:rsid w:val="00AD207D"/>
    <w:rsid w:val="00B457CC"/>
    <w:rsid w:val="00B76F4F"/>
    <w:rsid w:val="00B822CE"/>
    <w:rsid w:val="00BA3136"/>
    <w:rsid w:val="00BC0F70"/>
    <w:rsid w:val="00BC6319"/>
    <w:rsid w:val="00BD190E"/>
    <w:rsid w:val="00BD20B1"/>
    <w:rsid w:val="00C05D43"/>
    <w:rsid w:val="00C143AF"/>
    <w:rsid w:val="00C31123"/>
    <w:rsid w:val="00C96FC9"/>
    <w:rsid w:val="00CA3FB3"/>
    <w:rsid w:val="00CA444E"/>
    <w:rsid w:val="00CA7C46"/>
    <w:rsid w:val="00CC4AB9"/>
    <w:rsid w:val="00CD393D"/>
    <w:rsid w:val="00CE1104"/>
    <w:rsid w:val="00CF010E"/>
    <w:rsid w:val="00D114F0"/>
    <w:rsid w:val="00D32F5E"/>
    <w:rsid w:val="00D470D1"/>
    <w:rsid w:val="00D627C8"/>
    <w:rsid w:val="00D64938"/>
    <w:rsid w:val="00D7167D"/>
    <w:rsid w:val="00D775A1"/>
    <w:rsid w:val="00D80439"/>
    <w:rsid w:val="00D90D60"/>
    <w:rsid w:val="00DA7D5E"/>
    <w:rsid w:val="00DB6151"/>
    <w:rsid w:val="00DC190C"/>
    <w:rsid w:val="00DC2E01"/>
    <w:rsid w:val="00DD35F0"/>
    <w:rsid w:val="00E00B26"/>
    <w:rsid w:val="00E0126E"/>
    <w:rsid w:val="00E029AB"/>
    <w:rsid w:val="00E030CE"/>
    <w:rsid w:val="00E11681"/>
    <w:rsid w:val="00E13FF3"/>
    <w:rsid w:val="00E224BA"/>
    <w:rsid w:val="00E269BC"/>
    <w:rsid w:val="00E26BD4"/>
    <w:rsid w:val="00E61AF3"/>
    <w:rsid w:val="00E91D55"/>
    <w:rsid w:val="00E96ABD"/>
    <w:rsid w:val="00EC2D7B"/>
    <w:rsid w:val="00EC6308"/>
    <w:rsid w:val="00EC64C1"/>
    <w:rsid w:val="00EE1881"/>
    <w:rsid w:val="00EF0CE6"/>
    <w:rsid w:val="00EF7745"/>
    <w:rsid w:val="00F118BE"/>
    <w:rsid w:val="00F20642"/>
    <w:rsid w:val="00F24CDA"/>
    <w:rsid w:val="00F55CB9"/>
    <w:rsid w:val="00FB6093"/>
    <w:rsid w:val="00FC2F02"/>
    <w:rsid w:val="00FE4B73"/>
    <w:rsid w:val="00FF0085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7C8"/>
    <w:rPr>
      <w:sz w:val="24"/>
      <w:szCs w:val="24"/>
    </w:rPr>
  </w:style>
  <w:style w:type="paragraph" w:styleId="1">
    <w:name w:val="heading 1"/>
    <w:basedOn w:val="a"/>
    <w:next w:val="a"/>
    <w:qFormat/>
    <w:rsid w:val="004E07C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E07C8"/>
    <w:pPr>
      <w:keepNext/>
      <w:jc w:val="center"/>
      <w:outlineLvl w:val="1"/>
    </w:pPr>
    <w:rPr>
      <w:u w:val="wave"/>
    </w:rPr>
  </w:style>
  <w:style w:type="paragraph" w:styleId="3">
    <w:name w:val="heading 3"/>
    <w:basedOn w:val="a"/>
    <w:next w:val="a"/>
    <w:qFormat/>
    <w:rsid w:val="004E07C8"/>
    <w:pPr>
      <w:keepNext/>
      <w:jc w:val="center"/>
      <w:outlineLvl w:val="2"/>
    </w:pPr>
    <w:rPr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07C8"/>
    <w:pPr>
      <w:jc w:val="both"/>
    </w:pPr>
  </w:style>
  <w:style w:type="character" w:customStyle="1" w:styleId="20">
    <w:name w:val="Σώμα κειμένου (2)_"/>
    <w:basedOn w:val="a0"/>
    <w:rsid w:val="0007103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0"/>
    <w:rsid w:val="00071037"/>
    <w:rPr>
      <w:color w:val="000000"/>
      <w:spacing w:val="0"/>
      <w:w w:val="100"/>
      <w:position w:val="0"/>
      <w:u w:val="single"/>
      <w:lang w:val="el-GR" w:eastAsia="el-GR" w:bidi="el-GR"/>
    </w:rPr>
  </w:style>
  <w:style w:type="table" w:styleId="a4">
    <w:name w:val="Table Grid"/>
    <w:basedOn w:val="a1"/>
    <w:rsid w:val="00E11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Σώμα κειμένου (2) + Έντονη γραφή"/>
    <w:basedOn w:val="20"/>
    <w:rsid w:val="00E224BA"/>
    <w:rPr>
      <w:rFonts w:ascii="Verdana" w:eastAsia="Verdana" w:hAnsi="Verdana" w:cs="Verdana"/>
      <w:b/>
      <w:bCs/>
      <w:color w:val="000000"/>
      <w:spacing w:val="0"/>
      <w:w w:val="100"/>
      <w:position w:val="0"/>
      <w:lang w:val="el-GR" w:eastAsia="el-GR" w:bidi="el-GR"/>
    </w:rPr>
  </w:style>
  <w:style w:type="paragraph" w:customStyle="1" w:styleId="a5">
    <w:name w:val="Εσωτερική διεύθυνση"/>
    <w:basedOn w:val="a"/>
    <w:rsid w:val="00245869"/>
    <w:pPr>
      <w:ind w:left="835" w:right="-360"/>
    </w:pPr>
    <w:rPr>
      <w:sz w:val="20"/>
      <w:szCs w:val="20"/>
      <w:lang w:eastAsia="en-US" w:bidi="he-IL"/>
    </w:rPr>
  </w:style>
  <w:style w:type="paragraph" w:styleId="Web">
    <w:name w:val="Normal (Web)"/>
    <w:basedOn w:val="a"/>
    <w:uiPriority w:val="99"/>
    <w:unhideWhenUsed/>
    <w:rsid w:val="00F118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 ΣΥΜΒΑΛΛΟΜΕΝΟΙ</vt:lpstr>
    </vt:vector>
  </TitlesOfParts>
  <Company>ΔΗΜΟΣ ΣΠΑΡΤΗΣ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ΣΥΜΒΑΛΛΟΜΕΝΟΙ</dc:title>
  <dc:creator>PLATO_PC</dc:creator>
  <cp:lastModifiedBy>User</cp:lastModifiedBy>
  <cp:revision>2</cp:revision>
  <cp:lastPrinted>2014-05-05T10:03:00Z</cp:lastPrinted>
  <dcterms:created xsi:type="dcterms:W3CDTF">2021-09-27T09:48:00Z</dcterms:created>
  <dcterms:modified xsi:type="dcterms:W3CDTF">2021-09-27T09:48:00Z</dcterms:modified>
</cp:coreProperties>
</file>