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31"/>
        <w:tblW w:w="9180" w:type="dxa"/>
        <w:tblLook w:val="0000"/>
      </w:tblPr>
      <w:tblGrid>
        <w:gridCol w:w="5211"/>
        <w:gridCol w:w="3969"/>
      </w:tblGrid>
      <w:tr w:rsidR="00B212C5" w:rsidRPr="003A70D6" w:rsidTr="003757CE">
        <w:trPr>
          <w:cantSplit/>
          <w:trHeight w:val="5386"/>
        </w:trPr>
        <w:tc>
          <w:tcPr>
            <w:tcW w:w="5211" w:type="dxa"/>
          </w:tcPr>
          <w:p w:rsidR="00B212C5" w:rsidRPr="003A70D6" w:rsidRDefault="00B212C5" w:rsidP="003757CE">
            <w:pPr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FF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-89535</wp:posOffset>
                  </wp:positionV>
                  <wp:extent cx="547370" cy="542290"/>
                  <wp:effectExtent l="19050" t="0" r="5080" b="0"/>
                  <wp:wrapTight wrapText="bothSides">
                    <wp:wrapPolygon edited="0">
                      <wp:start x="-752" y="0"/>
                      <wp:lineTo x="-752" y="20487"/>
                      <wp:lineTo x="21800" y="20487"/>
                      <wp:lineTo x="21800" y="0"/>
                      <wp:lineTo x="-752" y="0"/>
                    </wp:wrapPolygon>
                  </wp:wrapTight>
                  <wp:docPr id="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B212C5" w:rsidRDefault="00B212C5" w:rsidP="003757CE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B212C5" w:rsidRDefault="00B212C5" w:rsidP="003757CE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B212C5" w:rsidRDefault="00B212C5" w:rsidP="003757CE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B212C5" w:rsidRDefault="00B212C5" w:rsidP="003757CE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B212C5" w:rsidRDefault="00B212C5" w:rsidP="003757CE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B212C5" w:rsidRPr="00DC12BB" w:rsidRDefault="00B212C5" w:rsidP="003757CE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B212C5" w:rsidRPr="00DC12BB" w:rsidRDefault="00B212C5" w:rsidP="003757CE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B212C5" w:rsidRDefault="00B212C5" w:rsidP="003757CE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B212C5" w:rsidRPr="00D52B8B" w:rsidRDefault="00B212C5" w:rsidP="003757CE">
            <w:pPr>
              <w:rPr>
                <w:b/>
              </w:rPr>
            </w:pPr>
            <w:r w:rsidRPr="00D52B8B">
              <w:rPr>
                <w:b/>
              </w:rPr>
              <w:t>ΤΜΗΜΑ ΠΡΟΜΗΘΕΙΩΝ &amp; ΕΡΓΑΣΙΩΝ</w:t>
            </w:r>
          </w:p>
          <w:p w:rsidR="00B212C5" w:rsidRPr="00D52B8B" w:rsidRDefault="00B212C5" w:rsidP="003757CE"/>
          <w:p w:rsidR="00B212C5" w:rsidRPr="003A70D6" w:rsidRDefault="00B212C5" w:rsidP="003757C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212C5" w:rsidRDefault="00B212C5" w:rsidP="003757CE">
            <w:pPr>
              <w:spacing w:before="120" w:after="180"/>
              <w:ind w:left="72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B212C5" w:rsidRDefault="00B212C5" w:rsidP="003757CE">
            <w:pPr>
              <w:spacing w:before="120" w:after="180"/>
              <w:ind w:left="72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B212C5" w:rsidRDefault="00B212C5" w:rsidP="003757CE">
            <w:pPr>
              <w:spacing w:before="120" w:after="180"/>
              <w:ind w:left="72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B212C5" w:rsidRPr="007316C7" w:rsidRDefault="00B212C5" w:rsidP="003757CE">
            <w:pPr>
              <w:spacing w:before="120" w:after="180"/>
              <w:ind w:left="72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ΠΡΟΜΗΘΕΙΑ ΜΕΛΑΝΙΩΝ, ΤΟΝΕΡ &amp; ΣΥΝΑΦΩΝ ΑΝΑΛΩΣΙΜΩΝ ΓΙΑ ΤΟ ΔΗΜΟ ΣΠΑΡΤΗΣ ΕΤΟΥΣ 2018</w:t>
            </w:r>
          </w:p>
          <w:p w:rsidR="00B212C5" w:rsidRPr="004B2710" w:rsidRDefault="00B212C5" w:rsidP="003757C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20CF8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40352A">
              <w:rPr>
                <w:rFonts w:ascii="Verdana" w:hAnsi="Verdana"/>
                <w:b/>
                <w:sz w:val="20"/>
              </w:rPr>
              <w:t>:</w:t>
            </w:r>
            <w:r>
              <w:rPr>
                <w:rFonts w:asciiTheme="minorHAnsi" w:hAnsiTheme="minorHAnsi" w:cstheme="minorHAnsi"/>
                <w:noProof/>
              </w:rPr>
              <w:t xml:space="preserve">30125110-5, </w:t>
            </w:r>
            <w:r w:rsidRPr="004B2710">
              <w:rPr>
                <w:rFonts w:asciiTheme="minorHAnsi" w:hAnsiTheme="minorHAnsi" w:cstheme="minorHAnsi"/>
                <w:noProof/>
              </w:rPr>
              <w:t>30125120-8, 30192110-5</w:t>
            </w:r>
          </w:p>
          <w:p w:rsidR="00B212C5" w:rsidRPr="007316C7" w:rsidRDefault="00B212C5" w:rsidP="003757CE">
            <w:pPr>
              <w:spacing w:before="120" w:after="180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B212C5" w:rsidRPr="00F37E76" w:rsidRDefault="00B212C5" w:rsidP="003757CE">
            <w:pPr>
              <w:spacing w:before="120" w:after="180"/>
              <w:ind w:left="3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Αρ. Μελέτης :6Α/2018 ΤΜΗΜΑΤΟΣ ΠΛΗΡΟΦΟΡΙΚΗΣ, ΕΠΙΚΟΙΝΩΝΙΩΝ &amp; ΔΙΑΦΑΝΕΙΑΣ</w:t>
            </w:r>
          </w:p>
          <w:p w:rsidR="00B212C5" w:rsidRPr="003A70D6" w:rsidRDefault="00B212C5" w:rsidP="003757CE">
            <w:pPr>
              <w:spacing w:before="120" w:after="180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B212C5" w:rsidRDefault="00B212C5" w:rsidP="00B212C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B212C5" w:rsidRDefault="00B212C5" w:rsidP="00B212C5">
      <w:pPr>
        <w:rPr>
          <w:rFonts w:asciiTheme="minorHAnsi" w:hAnsiTheme="minorHAnsi" w:cstheme="minorHAnsi"/>
          <w:b/>
          <w:caps/>
          <w:sz w:val="28"/>
          <w:szCs w:val="28"/>
        </w:rPr>
      </w:pPr>
    </w:p>
    <w:p w:rsidR="00B212C5" w:rsidRDefault="00B212C5" w:rsidP="00B212C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B212C5" w:rsidRPr="004B2710" w:rsidRDefault="00B212C5" w:rsidP="00B212C5">
      <w:pPr>
        <w:jc w:val="center"/>
        <w:rPr>
          <w:rFonts w:asciiTheme="minorHAnsi" w:hAnsiTheme="minorHAnsi" w:cstheme="minorHAnsi"/>
          <w:b/>
          <w:cap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ΟΙΚΟΝΟΜΙΚΗ ΠΡΟΣΦΟΡΑ</w:t>
      </w:r>
    </w:p>
    <w:p w:rsidR="00B212C5" w:rsidRPr="004B2710" w:rsidRDefault="00B212C5" w:rsidP="00B212C5">
      <w:pPr>
        <w:jc w:val="center"/>
        <w:rPr>
          <w:rFonts w:asciiTheme="minorHAnsi" w:hAnsiTheme="minorHAnsi" w:cstheme="minorHAnsi"/>
          <w:b/>
          <w:caps/>
          <w:sz w:val="28"/>
          <w:szCs w:val="28"/>
          <w:lang w:val="en-US"/>
        </w:rPr>
      </w:pPr>
    </w:p>
    <w:tbl>
      <w:tblPr>
        <w:tblW w:w="9409" w:type="dxa"/>
        <w:jc w:val="center"/>
        <w:tblInd w:w="-229" w:type="dxa"/>
        <w:tblLook w:val="04A0"/>
      </w:tblPr>
      <w:tblGrid>
        <w:gridCol w:w="610"/>
        <w:gridCol w:w="2111"/>
        <w:gridCol w:w="2130"/>
        <w:gridCol w:w="1149"/>
        <w:gridCol w:w="1081"/>
        <w:gridCol w:w="1134"/>
        <w:gridCol w:w="1194"/>
      </w:tblGrid>
      <w:tr w:rsidR="00B212C5" w:rsidRPr="004B2710" w:rsidTr="003757CE">
        <w:trPr>
          <w:trHeight w:val="1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2710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2710">
              <w:rPr>
                <w:rFonts w:ascii="Calibri" w:hAnsi="Calibri" w:cs="Calibri"/>
                <w:b/>
                <w:bCs/>
              </w:rPr>
              <w:t>ΜΑΡΚΑ &amp; ΜΟΝΤΕΛΟ ΣΥΣΚΕΥΗΣ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2710">
              <w:rPr>
                <w:rFonts w:ascii="Calibri" w:hAnsi="Calibri" w:cs="Calibri"/>
                <w:b/>
                <w:bCs/>
              </w:rPr>
              <w:t>ΕΙΔΟΣ</w:t>
            </w:r>
          </w:p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2710">
              <w:rPr>
                <w:rFonts w:ascii="Calibri" w:hAnsi="Calibri" w:cs="Calibri"/>
                <w:b/>
                <w:bCs/>
              </w:rPr>
              <w:t>(ΚΩΔΙΚΟΣ ΑΝΑΛΩΣΙΜΟΥ)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2710">
              <w:rPr>
                <w:rFonts w:ascii="Calibri" w:hAnsi="Calibri" w:cs="Calibri"/>
                <w:b/>
                <w:bCs/>
              </w:rPr>
              <w:t>ΤΕΜΑΧΙΑ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2710">
              <w:rPr>
                <w:rFonts w:ascii="Calibri" w:hAnsi="Calibri" w:cs="Calibri"/>
                <w:b/>
                <w:bCs/>
              </w:rPr>
              <w:t>ΤΙΜΗ ΕΙΔΟΥΣ (άνευ ΦΠΑ)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2710">
              <w:rPr>
                <w:rFonts w:ascii="Calibri" w:hAnsi="Calibri" w:cs="Calibri"/>
                <w:b/>
                <w:bCs/>
              </w:rPr>
              <w:t>ΤΙΜΗ ΕΙΔΟΥΣ (με ΦΠΑ 24%)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2710">
              <w:rPr>
                <w:rFonts w:ascii="Calibri" w:hAnsi="Calibri" w:cs="Calibri"/>
                <w:b/>
                <w:bCs/>
              </w:rPr>
              <w:t>ΣΥΝΟΛΑ (με ΦΠΑ 24%)</w:t>
            </w:r>
          </w:p>
        </w:tc>
      </w:tr>
      <w:tr w:rsidR="00B212C5" w:rsidRPr="004B2710" w:rsidTr="003757CE">
        <w:trPr>
          <w:trHeight w:hRule="exact" w:val="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212C5" w:rsidRPr="004B2710" w:rsidRDefault="00B212C5" w:rsidP="00B212C5">
      <w:pPr>
        <w:jc w:val="center"/>
        <w:rPr>
          <w:rFonts w:asciiTheme="minorHAnsi" w:hAnsiTheme="minorHAnsi" w:cstheme="minorHAnsi"/>
          <w:b/>
          <w:caps/>
          <w:sz w:val="28"/>
          <w:szCs w:val="28"/>
          <w:lang w:val="en-US"/>
        </w:rPr>
      </w:pPr>
    </w:p>
    <w:tbl>
      <w:tblPr>
        <w:tblW w:w="9648" w:type="dxa"/>
        <w:jc w:val="center"/>
        <w:tblCellMar>
          <w:left w:w="57" w:type="dxa"/>
          <w:right w:w="57" w:type="dxa"/>
        </w:tblCellMar>
        <w:tblLook w:val="04A0"/>
      </w:tblPr>
      <w:tblGrid>
        <w:gridCol w:w="726"/>
        <w:gridCol w:w="2268"/>
        <w:gridCol w:w="1984"/>
        <w:gridCol w:w="1134"/>
        <w:gridCol w:w="1134"/>
        <w:gridCol w:w="1134"/>
        <w:gridCol w:w="1268"/>
      </w:tblGrid>
      <w:tr w:rsidR="00B212C5" w:rsidRPr="004B2710" w:rsidTr="003757CE">
        <w:trPr>
          <w:trHeight w:val="12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 xml:space="preserve">Lexmark MS317dn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Lexmark 51B00A0 (2500 σελ)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967A65">
              <w:rPr>
                <w:rFonts w:ascii="Calibri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5A7613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12C5" w:rsidRPr="004B2710" w:rsidTr="003757CE">
        <w:trPr>
          <w:trHeight w:val="120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 xml:space="preserve">Kyocera Ecosys P5026CDW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spacing w:after="24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B2710">
              <w:rPr>
                <w:rFonts w:ascii="Calibri" w:hAnsi="Calibri" w:cs="Calibri"/>
                <w:color w:val="000000"/>
                <w:lang w:val="en-US"/>
              </w:rPr>
              <w:t xml:space="preserve">Kyocera TK-5240K Original Toner Black 4.000 </w:t>
            </w:r>
            <w:r w:rsidRPr="004B2710">
              <w:rPr>
                <w:rFonts w:ascii="Calibri" w:hAnsi="Calibri" w:cs="Calibri"/>
                <w:color w:val="000000"/>
              </w:rPr>
              <w:t>σελ</w:t>
            </w:r>
            <w:r w:rsidRPr="004B2710">
              <w:rPr>
                <w:rFonts w:ascii="Calibri" w:hAnsi="Calibri" w:cs="Calibri"/>
                <w:color w:val="000000"/>
                <w:lang w:val="en-US"/>
              </w:rPr>
              <w:br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967A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12C5" w:rsidRPr="004B2710" w:rsidTr="003757CE">
        <w:trPr>
          <w:trHeight w:val="111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2C5" w:rsidRPr="004B2710" w:rsidRDefault="00B212C5" w:rsidP="003757CE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B2710">
              <w:rPr>
                <w:rFonts w:ascii="Calibri" w:hAnsi="Calibri" w:cs="Calibri"/>
                <w:color w:val="000000"/>
                <w:lang w:val="en-US"/>
              </w:rPr>
              <w:t xml:space="preserve">Kyocera TK-5240C Original Toner Cyan 3.000 </w:t>
            </w:r>
            <w:r w:rsidRPr="004B2710">
              <w:rPr>
                <w:rFonts w:ascii="Calibri" w:hAnsi="Calibri" w:cs="Calibri"/>
                <w:color w:val="000000"/>
              </w:rPr>
              <w:t>σελ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967A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12C5" w:rsidRPr="004B2710" w:rsidTr="003757CE">
        <w:trPr>
          <w:trHeight w:val="114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2C5" w:rsidRPr="004B2710" w:rsidRDefault="00B212C5" w:rsidP="003757CE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B2710">
              <w:rPr>
                <w:rFonts w:ascii="Calibri" w:hAnsi="Calibri" w:cs="Calibri"/>
                <w:color w:val="000000"/>
                <w:lang w:val="en-US"/>
              </w:rPr>
              <w:t>Kyocera TK-5240</w:t>
            </w:r>
            <w:r w:rsidRPr="004B2710">
              <w:rPr>
                <w:rFonts w:ascii="Calibri" w:hAnsi="Calibri" w:cs="Calibri"/>
                <w:color w:val="000000"/>
              </w:rPr>
              <w:t>Υ</w:t>
            </w:r>
            <w:r w:rsidRPr="004B2710">
              <w:rPr>
                <w:rFonts w:ascii="Calibri" w:hAnsi="Calibri" w:cs="Calibri"/>
                <w:color w:val="000000"/>
                <w:lang w:val="en-US"/>
              </w:rPr>
              <w:t xml:space="preserve"> Original Toner Yellow 3.000 </w:t>
            </w:r>
            <w:r w:rsidRPr="004B2710">
              <w:rPr>
                <w:rFonts w:ascii="Calibri" w:hAnsi="Calibri" w:cs="Calibri"/>
                <w:color w:val="000000"/>
              </w:rPr>
              <w:t>σελ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967A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12C5" w:rsidRPr="004B2710" w:rsidTr="003757CE">
        <w:trPr>
          <w:trHeight w:val="1365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12C5" w:rsidRPr="004B2710" w:rsidRDefault="00B212C5" w:rsidP="003757CE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B2710">
              <w:rPr>
                <w:rFonts w:ascii="Calibri" w:hAnsi="Calibri" w:cs="Calibri"/>
                <w:color w:val="000000"/>
                <w:lang w:val="en-US"/>
              </w:rPr>
              <w:t xml:space="preserve">Kyocera TK-5240M Original Toner Magenda 3.000 </w:t>
            </w:r>
            <w:r w:rsidRPr="004B2710">
              <w:rPr>
                <w:rFonts w:ascii="Calibri" w:hAnsi="Calibri" w:cs="Calibri"/>
                <w:color w:val="000000"/>
              </w:rPr>
              <w:t>σελ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967A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12C5" w:rsidRPr="004B2710" w:rsidTr="003757CE">
        <w:trPr>
          <w:trHeight w:val="137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 xml:space="preserve">Samsung SL-K3300NR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Samsung MLT-D704S (25000 σελ)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967A6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12C5" w:rsidRPr="004B2710" w:rsidTr="003757CE">
        <w:trPr>
          <w:trHeight w:val="1275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 xml:space="preserve">Samsung SL-M3375FD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Samsung 204L Black (5000 σελ)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967A6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12C5" w:rsidRPr="004B2710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 xml:space="preserve">OKI MB492dn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B2710">
              <w:rPr>
                <w:rFonts w:ascii="Calibri" w:hAnsi="Calibri" w:cs="Calibri"/>
                <w:color w:val="000000"/>
                <w:lang w:val="en-US"/>
              </w:rPr>
              <w:t xml:space="preserve">OKI Toner Ctg Black  (45807111) (12000 </w:t>
            </w:r>
            <w:r w:rsidRPr="004B2710">
              <w:rPr>
                <w:rFonts w:ascii="Calibri" w:hAnsi="Calibri" w:cs="Calibri"/>
                <w:color w:val="000000"/>
              </w:rPr>
              <w:t>σελ</w:t>
            </w:r>
            <w:r w:rsidRPr="004B2710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967A6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212C5" w:rsidRPr="004B2710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  <w:r w:rsidRPr="004B2710">
              <w:rPr>
                <w:rFonts w:ascii="Calibri" w:hAnsi="Calibri" w:cs="Calibri"/>
                <w:color w:val="000000"/>
              </w:rPr>
              <w:t xml:space="preserve">Canon LBP 3460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4B2710" w:rsidRDefault="00B212C5" w:rsidP="003757CE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4B2710">
              <w:rPr>
                <w:rFonts w:ascii="Calibri" w:hAnsi="Calibri" w:cs="Calibri"/>
                <w:color w:val="000000"/>
                <w:lang w:val="en-US"/>
              </w:rPr>
              <w:t>Canon 710 (6000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</w:rPr>
            </w:pPr>
            <w:r w:rsidRPr="00967A65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 xml:space="preserve">Epson WorkForce AL-M200DN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Epson C13S050711 Double Toner Cartridge (Pack 2 x 2.5k, 5000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67A65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 xml:space="preserve">HP Laser Jet P2035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HP 05A (2300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67A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 xml:space="preserve">HP Laser Jet 1536 dnf mfp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HP 78A (2100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67A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 xml:space="preserve">KONICA MINOLTA BIZHUB 215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Konica</w:t>
            </w:r>
            <w:r w:rsidRPr="0062169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Minolta</w:t>
            </w:r>
            <w:r w:rsidRPr="0062169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TN</w:t>
            </w:r>
            <w:r w:rsidRPr="0062169E">
              <w:rPr>
                <w:rFonts w:asciiTheme="minorHAnsi" w:hAnsiTheme="minorHAnsi" w:cstheme="minorHAnsi"/>
                <w:color w:val="000000"/>
              </w:rPr>
              <w:t xml:space="preserve">118 (ΚΟΥΤΙ ΤΩΝ 2 </w:t>
            </w: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x</w:t>
            </w:r>
            <w:r w:rsidRPr="0062169E">
              <w:rPr>
                <w:rFonts w:asciiTheme="minorHAnsi" w:hAnsiTheme="minorHAnsi" w:cstheme="minorHAnsi"/>
                <w:color w:val="000000"/>
              </w:rPr>
              <w:t>12000 ΣΕΛΙΔΕΣ = 24000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67A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 xml:space="preserve">KONICA MINOLTA BIZHUB 284e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Konica Minolta TN322 (20000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  <w:r w:rsidRPr="00967A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KONICA MINOLTA BIZHUB 454e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Konica Minolta TN513 (24400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  <w:r w:rsidRPr="00967A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 xml:space="preserve">ΟΚΙ ΜΒ451dn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OKI 44992402 (2500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  <w:r w:rsidRPr="00967A6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ΟΚΙ ΜΒ472dnw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OKI 45807106 (7000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  <w:r w:rsidRPr="00967A6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 xml:space="preserve">Canon -image RUNNER 1133iF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Canon C-EXV40 (6000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67A65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 xml:space="preserve">Epson Office BX 305F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Epson Τ1281 Black (185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67A6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Epson Τ1282 Cyan (240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67A6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Epson Τ1283 Magenta (240 ΣΕΛΙΔΕΣ)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67A6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trHeight w:val="96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2169E">
              <w:rPr>
                <w:rFonts w:asciiTheme="minorHAnsi" w:hAnsiTheme="minorHAnsi" w:cstheme="minorHAnsi"/>
                <w:color w:val="000000"/>
                <w:lang w:val="en-US"/>
              </w:rPr>
              <w:t>Epson Τ1284 Yellow (240 ΣΕΛΙΔΕΣ)</w:t>
            </w:r>
          </w:p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  <w:r w:rsidRPr="00967A65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12C5" w:rsidRPr="0062169E" w:rsidTr="003757CE">
        <w:trPr>
          <w:cantSplit/>
          <w:trHeight w:hRule="exact" w:val="227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B212C5" w:rsidRPr="0062169E" w:rsidRDefault="00B212C5" w:rsidP="003757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12C5" w:rsidRPr="0062169E" w:rsidRDefault="00B212C5" w:rsidP="003757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12C5" w:rsidRPr="0062169E" w:rsidRDefault="00B212C5" w:rsidP="003757CE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12C5" w:rsidRPr="00967A65" w:rsidRDefault="00B212C5" w:rsidP="003757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12C5" w:rsidRPr="0062169E" w:rsidTr="003757CE">
        <w:trPr>
          <w:trHeight w:val="67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7A65">
              <w:rPr>
                <w:rFonts w:asciiTheme="minorHAnsi" w:hAnsiTheme="minorHAnsi" w:cstheme="minorHAnsi"/>
                <w:b/>
              </w:rPr>
              <w:t>Καθαρή αξία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C5" w:rsidRPr="00651544" w:rsidRDefault="00B212C5" w:rsidP="003757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12C5" w:rsidRPr="0062169E" w:rsidTr="003757CE">
        <w:trPr>
          <w:trHeight w:val="55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7A65">
              <w:rPr>
                <w:rFonts w:asciiTheme="minorHAnsi" w:hAnsiTheme="minorHAnsi" w:cstheme="minorHAnsi"/>
                <w:b/>
              </w:rPr>
              <w:t>Φ.Π.Α. (24%)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C5" w:rsidRPr="00651544" w:rsidRDefault="00B212C5" w:rsidP="003757C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212C5" w:rsidRPr="0062169E" w:rsidTr="003757CE">
        <w:trPr>
          <w:trHeight w:val="6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62169E" w:rsidRDefault="00B212C5" w:rsidP="003757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169E">
              <w:rPr>
                <w:rFonts w:asciiTheme="minorHAnsi" w:hAnsiTheme="minorHAnsi" w:cstheme="minorHAnsi"/>
                <w:b/>
              </w:rPr>
              <w:t>Σύνολο Τεμαχίων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67A65">
              <w:rPr>
                <w:rFonts w:asciiTheme="minorHAnsi" w:hAnsiTheme="minorHAnsi" w:cstheme="minorHAnsi"/>
                <w:b/>
                <w:lang w:val="en-US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C5" w:rsidRPr="00967A65" w:rsidRDefault="00B212C5" w:rsidP="003757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7A65">
              <w:rPr>
                <w:rFonts w:asciiTheme="minorHAnsi" w:hAnsiTheme="minorHAnsi" w:cstheme="minorHAnsi"/>
                <w:b/>
              </w:rPr>
              <w:t>Συνολική Δαπάνη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2C5" w:rsidRPr="00651544" w:rsidRDefault="00B212C5" w:rsidP="003757C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B212C5" w:rsidRPr="0062169E" w:rsidRDefault="00B212C5" w:rsidP="00B212C5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:rsidR="00B212C5" w:rsidRPr="0022597D" w:rsidRDefault="00B212C5" w:rsidP="00B212C5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B212C5" w:rsidRPr="0022597D" w:rsidRDefault="00B212C5" w:rsidP="00B212C5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B212C5" w:rsidRPr="0022597D" w:rsidRDefault="00B212C5" w:rsidP="00B212C5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 xml:space="preserve">οσφορά αυτή ισχύει για εννενήντα ημέρες (90) 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B212C5" w:rsidRPr="0022597D" w:rsidRDefault="00B212C5" w:rsidP="00B212C5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B212C5" w:rsidRPr="0022597D" w:rsidRDefault="00B212C5" w:rsidP="00B212C5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>ση προμηθειών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B212C5" w:rsidRPr="0022597D" w:rsidRDefault="00B212C5" w:rsidP="00B212C5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B212C5" w:rsidRPr="006C101F" w:rsidRDefault="00B212C5" w:rsidP="00B212C5">
      <w:pPr>
        <w:jc w:val="both"/>
        <w:rPr>
          <w:rFonts w:cs="Courier New"/>
          <w:sz w:val="21"/>
          <w:szCs w:val="21"/>
        </w:rPr>
      </w:pPr>
    </w:p>
    <w:p w:rsidR="00B212C5" w:rsidRPr="006C101F" w:rsidRDefault="00B212C5" w:rsidP="00B212C5">
      <w:pPr>
        <w:jc w:val="both"/>
        <w:rPr>
          <w:rFonts w:cs="Courier New"/>
          <w:sz w:val="21"/>
          <w:szCs w:val="21"/>
        </w:rPr>
      </w:pPr>
    </w:p>
    <w:p w:rsidR="00B212C5" w:rsidRPr="006C101F" w:rsidRDefault="00B212C5" w:rsidP="00B212C5">
      <w:pPr>
        <w:jc w:val="both"/>
        <w:rPr>
          <w:rFonts w:cs="Courier New"/>
          <w:sz w:val="21"/>
          <w:szCs w:val="21"/>
        </w:rPr>
      </w:pPr>
    </w:p>
    <w:p w:rsidR="00B212C5" w:rsidRPr="006C101F" w:rsidRDefault="00B212C5" w:rsidP="00B212C5">
      <w:pPr>
        <w:jc w:val="both"/>
        <w:rPr>
          <w:rFonts w:cs="Courier New"/>
          <w:sz w:val="21"/>
          <w:szCs w:val="21"/>
        </w:rPr>
      </w:pPr>
    </w:p>
    <w:p w:rsidR="00B212C5" w:rsidRPr="0022597D" w:rsidRDefault="00B212C5" w:rsidP="00B212C5">
      <w:pPr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Σπάρτη ………..……/2018</w:t>
      </w:r>
    </w:p>
    <w:p w:rsidR="00B212C5" w:rsidRPr="00E756BB" w:rsidRDefault="00B212C5" w:rsidP="00B212C5">
      <w:pPr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B212C5" w:rsidRPr="0022597D" w:rsidRDefault="00B212C5" w:rsidP="00B212C5">
      <w:pPr>
        <w:jc w:val="center"/>
        <w:rPr>
          <w:rFonts w:cs="Courier New"/>
          <w:sz w:val="21"/>
          <w:szCs w:val="21"/>
        </w:rPr>
      </w:pPr>
    </w:p>
    <w:p w:rsidR="00B212C5" w:rsidRPr="00E756BB" w:rsidRDefault="00B212C5" w:rsidP="00B212C5">
      <w:pPr>
        <w:jc w:val="center"/>
        <w:rPr>
          <w:rFonts w:cs="Courier New"/>
          <w:sz w:val="21"/>
          <w:szCs w:val="21"/>
        </w:rPr>
      </w:pPr>
    </w:p>
    <w:p w:rsidR="00B212C5" w:rsidRPr="00E756BB" w:rsidRDefault="00B212C5" w:rsidP="00B212C5">
      <w:pPr>
        <w:jc w:val="center"/>
        <w:rPr>
          <w:rFonts w:cs="Courier New"/>
          <w:sz w:val="21"/>
          <w:szCs w:val="21"/>
        </w:rPr>
      </w:pPr>
    </w:p>
    <w:p w:rsidR="00B212C5" w:rsidRPr="00E756BB" w:rsidRDefault="00B212C5" w:rsidP="00B212C5">
      <w:pPr>
        <w:jc w:val="center"/>
        <w:rPr>
          <w:rFonts w:cs="Courier New"/>
          <w:sz w:val="21"/>
          <w:szCs w:val="21"/>
        </w:rPr>
      </w:pPr>
    </w:p>
    <w:p w:rsidR="00B212C5" w:rsidRPr="00E756BB" w:rsidRDefault="00B212C5" w:rsidP="00B212C5">
      <w:pPr>
        <w:jc w:val="center"/>
        <w:rPr>
          <w:rFonts w:cs="Courier New"/>
          <w:sz w:val="21"/>
          <w:szCs w:val="21"/>
        </w:rPr>
      </w:pPr>
    </w:p>
    <w:p w:rsidR="00B212C5" w:rsidRPr="0022597D" w:rsidRDefault="00B212C5" w:rsidP="00B212C5">
      <w:pPr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B212C5" w:rsidRDefault="00B212C5" w:rsidP="00B212C5"/>
    <w:p w:rsidR="00B212C5" w:rsidRPr="004B2710" w:rsidRDefault="00B212C5" w:rsidP="00B212C5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B212C5" w:rsidRDefault="00B212C5" w:rsidP="00B212C5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12C5"/>
    <w:rsid w:val="00070E76"/>
    <w:rsid w:val="00852CED"/>
    <w:rsid w:val="00986B21"/>
    <w:rsid w:val="00B212C5"/>
    <w:rsid w:val="00F0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uiPriority w:val="99"/>
    <w:qFormat/>
    <w:rsid w:val="00B212C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B212C5"/>
    <w:rPr>
      <w:rFonts w:ascii="Calibri" w:eastAsia="Times New Roman" w:hAnsi="Calibri" w:cs="Calibri"/>
      <w:b/>
      <w:bCs/>
      <w:lang w:eastAsia="el-GR"/>
    </w:rPr>
  </w:style>
  <w:style w:type="paragraph" w:customStyle="1" w:styleId="CharCharCharChar">
    <w:name w:val="Char Char Char Char"/>
    <w:basedOn w:val="a"/>
    <w:rsid w:val="00B212C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2018-11-08T06:28:00Z</dcterms:created>
  <dcterms:modified xsi:type="dcterms:W3CDTF">2018-11-08T06:28:00Z</dcterms:modified>
</cp:coreProperties>
</file>